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500E1" w14:textId="1789AF74" w:rsidR="0096647F" w:rsidRDefault="003B447C" w:rsidP="00961BC7">
      <w:pPr>
        <w:jc w:val="right"/>
      </w:pPr>
      <w:r>
        <w:rPr>
          <w:noProof/>
          <w:lang w:val="en-US"/>
        </w:rPr>
        <w:drawing>
          <wp:anchor distT="0" distB="0" distL="114300" distR="114300" simplePos="0" relativeHeight="251656704" behindDoc="1" locked="0" layoutInCell="1" allowOverlap="1" wp14:anchorId="5B772650" wp14:editId="388FE616">
            <wp:simplePos x="0" y="0"/>
            <wp:positionH relativeFrom="column">
              <wp:posOffset>-1020628</wp:posOffset>
            </wp:positionH>
            <wp:positionV relativeFrom="paragraph">
              <wp:posOffset>-1461770</wp:posOffset>
            </wp:positionV>
            <wp:extent cx="7735512" cy="7254481"/>
            <wp:effectExtent l="0" t="0" r="0" b="3810"/>
            <wp:wrapNone/>
            <wp:docPr id="289" name="Pictur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IMAGE_Artboard 1  copy 2.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7735512" cy="72544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9F71F5" w14:textId="4C254596" w:rsidR="0096647F" w:rsidRDefault="00E75247" w:rsidP="00E75247">
      <w:pPr>
        <w:tabs>
          <w:tab w:val="left" w:pos="3625"/>
        </w:tabs>
      </w:pPr>
      <w:r>
        <w:tab/>
      </w:r>
    </w:p>
    <w:p w14:paraId="03E3A304" w14:textId="32DF8137" w:rsidR="0096647F" w:rsidRDefault="003701D9" w:rsidP="003701D9">
      <w:pPr>
        <w:tabs>
          <w:tab w:val="left" w:pos="5210"/>
        </w:tabs>
      </w:pPr>
      <w:r>
        <w:tab/>
      </w:r>
    </w:p>
    <w:p w14:paraId="4EF19037" w14:textId="77777777" w:rsidR="0096647F" w:rsidRDefault="0096647F" w:rsidP="0096647F"/>
    <w:p w14:paraId="24367DED" w14:textId="42A8582F" w:rsidR="0096647F" w:rsidRDefault="003701D9" w:rsidP="003701D9">
      <w:pPr>
        <w:tabs>
          <w:tab w:val="left" w:pos="5498"/>
        </w:tabs>
      </w:pPr>
      <w:r>
        <w:tab/>
      </w:r>
    </w:p>
    <w:p w14:paraId="5989AECF" w14:textId="77777777" w:rsidR="0096647F" w:rsidRPr="008B26D7" w:rsidRDefault="0096647F" w:rsidP="0096647F"/>
    <w:p w14:paraId="12042081" w14:textId="77777777" w:rsidR="0096647F" w:rsidRDefault="0096647F" w:rsidP="0096647F"/>
    <w:p w14:paraId="435FBE85" w14:textId="77777777" w:rsidR="0096647F" w:rsidRDefault="0096647F" w:rsidP="0096647F"/>
    <w:p w14:paraId="4B1CBCFF" w14:textId="77777777" w:rsidR="0096647F" w:rsidRDefault="0096647F" w:rsidP="0096647F"/>
    <w:p w14:paraId="288B63D2" w14:textId="77777777" w:rsidR="0096647F" w:rsidRDefault="0096647F" w:rsidP="0096647F"/>
    <w:p w14:paraId="06813952" w14:textId="77777777" w:rsidR="0096647F" w:rsidRDefault="0096647F" w:rsidP="0096647F"/>
    <w:p w14:paraId="2680C3F3" w14:textId="77777777" w:rsidR="0096647F" w:rsidRDefault="0096647F" w:rsidP="0096647F"/>
    <w:p w14:paraId="34EA0DDB" w14:textId="77777777" w:rsidR="0096647F" w:rsidRDefault="0096647F" w:rsidP="0096647F"/>
    <w:p w14:paraId="12225677" w14:textId="07F07856" w:rsidR="0096647F" w:rsidRDefault="0096647F" w:rsidP="0096647F"/>
    <w:p w14:paraId="4A5BC6C8" w14:textId="5B01AC16" w:rsidR="00B22EEA" w:rsidRDefault="00B22EEA" w:rsidP="0096647F">
      <w:pPr>
        <w:rPr>
          <w:rFonts w:ascii="Candara" w:hAnsi="Candara"/>
          <w:sz w:val="32"/>
          <w:szCs w:val="32"/>
        </w:rPr>
      </w:pPr>
    </w:p>
    <w:p w14:paraId="3DE5BF4C" w14:textId="286CEAD6" w:rsidR="00B22EEA" w:rsidRDefault="00B22EEA" w:rsidP="0096647F">
      <w:pPr>
        <w:rPr>
          <w:rFonts w:ascii="Candara" w:hAnsi="Candara"/>
          <w:sz w:val="32"/>
          <w:szCs w:val="32"/>
        </w:rPr>
      </w:pPr>
    </w:p>
    <w:p w14:paraId="31E89BE1" w14:textId="56A72E77" w:rsidR="00B22EEA" w:rsidRDefault="00B22EEA" w:rsidP="0096647F">
      <w:pPr>
        <w:rPr>
          <w:rFonts w:ascii="Candara" w:hAnsi="Candara"/>
          <w:sz w:val="32"/>
          <w:szCs w:val="32"/>
        </w:rPr>
      </w:pPr>
    </w:p>
    <w:p w14:paraId="43B0D557" w14:textId="4D2BC250" w:rsidR="00B22EEA" w:rsidRDefault="00E65FBB" w:rsidP="00E65FBB">
      <w:pPr>
        <w:tabs>
          <w:tab w:val="left" w:pos="1365"/>
        </w:tabs>
        <w:rPr>
          <w:rFonts w:ascii="Candara" w:hAnsi="Candara"/>
          <w:sz w:val="32"/>
          <w:szCs w:val="32"/>
        </w:rPr>
      </w:pPr>
      <w:r>
        <w:rPr>
          <w:rFonts w:ascii="Candara" w:hAnsi="Candara"/>
          <w:sz w:val="32"/>
          <w:szCs w:val="32"/>
        </w:rPr>
        <w:tab/>
      </w:r>
    </w:p>
    <w:p w14:paraId="71F532D5" w14:textId="77777777" w:rsidR="00B22EEA" w:rsidRDefault="00B22EEA" w:rsidP="0096647F">
      <w:pPr>
        <w:rPr>
          <w:rFonts w:ascii="Candara" w:hAnsi="Candara"/>
          <w:sz w:val="32"/>
          <w:szCs w:val="32"/>
        </w:rPr>
      </w:pPr>
    </w:p>
    <w:p w14:paraId="66AC197A" w14:textId="10838E5E" w:rsidR="00B22EEA" w:rsidRPr="00A343C0" w:rsidRDefault="00A343C0" w:rsidP="0096647F">
      <w:pPr>
        <w:rPr>
          <w:rFonts w:ascii="Century Gothic" w:hAnsi="Century Gothic"/>
          <w:color w:val="808080" w:themeColor="background1" w:themeShade="80"/>
          <w:sz w:val="32"/>
          <w:szCs w:val="32"/>
          <w:u w:val="single"/>
        </w:rPr>
      </w:pPr>
      <w:r>
        <w:rPr>
          <w:rFonts w:ascii="Century Gothic" w:hAnsi="Century Gothic"/>
          <w:noProof/>
          <w:color w:val="FFFFFF" w:themeColor="background1"/>
          <w:sz w:val="32"/>
          <w:szCs w:val="32"/>
          <w:u w:val="single"/>
          <w:lang w:val="en-US"/>
        </w:rPr>
        <mc:AlternateContent>
          <mc:Choice Requires="wps">
            <w:drawing>
              <wp:anchor distT="0" distB="0" distL="114300" distR="114300" simplePos="0" relativeHeight="251662848" behindDoc="0" locked="0" layoutInCell="1" allowOverlap="1" wp14:anchorId="21F95F8D" wp14:editId="037AA5D3">
                <wp:simplePos x="0" y="0"/>
                <wp:positionH relativeFrom="column">
                  <wp:posOffset>0</wp:posOffset>
                </wp:positionH>
                <wp:positionV relativeFrom="paragraph">
                  <wp:posOffset>152213</wp:posOffset>
                </wp:positionV>
                <wp:extent cx="457200" cy="0"/>
                <wp:effectExtent l="0" t="19050" r="19050" b="19050"/>
                <wp:wrapNone/>
                <wp:docPr id="31" name="Straight Connector 31"/>
                <wp:cNvGraphicFramePr/>
                <a:graphic xmlns:a="http://schemas.openxmlformats.org/drawingml/2006/main">
                  <a:graphicData uri="http://schemas.microsoft.com/office/word/2010/wordprocessingShape">
                    <wps:wsp>
                      <wps:cNvCnPr/>
                      <wps:spPr>
                        <a:xfrm>
                          <a:off x="0" y="0"/>
                          <a:ext cx="457200" cy="0"/>
                        </a:xfrm>
                        <a:prstGeom prst="line">
                          <a:avLst/>
                        </a:prstGeom>
                        <a:ln w="38100">
                          <a:solidFill>
                            <a:srgbClr val="F796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BFF7AA" id="Straight Connector 31"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" strokecolor="#f7961e" strokeweight="3pt">
                <v:stroke joinstyle="miter"/>
              </v:line>
            </w:pict>
          </mc:Fallback>
        </mc:AlternateContent>
      </w:r>
    </w:p>
    <w:p w14:paraId="19F48052" w14:textId="77777777" w:rsidR="001B66FE" w:rsidRPr="00A343C0" w:rsidRDefault="001B66FE" w:rsidP="00077EDA">
      <w:pPr>
        <w:spacing w:after="80" w:line="240" w:lineRule="auto"/>
        <w:rPr>
          <w:rFonts w:ascii="Century Gothic" w:hAnsi="Century Gothic" w:cs="Arial"/>
          <w:b/>
          <w:color w:val="808080" w:themeColor="background1" w:themeShade="80"/>
          <w:sz w:val="28"/>
          <w:szCs w:val="28"/>
        </w:rPr>
      </w:pPr>
      <w:r w:rsidRPr="00A343C0">
        <w:rPr>
          <w:rFonts w:ascii="Century Gothic" w:hAnsi="Century Gothic" w:cs="Arial"/>
          <w:b/>
          <w:color w:val="808080" w:themeColor="background1" w:themeShade="80"/>
          <w:sz w:val="28"/>
          <w:szCs w:val="28"/>
        </w:rPr>
        <w:t>MAY 2016</w:t>
      </w:r>
    </w:p>
    <w:p w14:paraId="030707AF" w14:textId="77777777" w:rsidR="00A343C0" w:rsidRPr="00132F20" w:rsidRDefault="00A343C0" w:rsidP="00A343C0">
      <w:pPr>
        <w:spacing w:after="80"/>
        <w:rPr>
          <w:rFonts w:ascii="Century Gothic" w:hAnsi="Century Gothic"/>
          <w:color w:val="000000" w:themeColor="text1"/>
          <w:sz w:val="32"/>
          <w:szCs w:val="48"/>
        </w:rPr>
      </w:pPr>
      <w:r w:rsidRPr="00132F20">
        <w:rPr>
          <w:rFonts w:ascii="Century Gothic" w:hAnsi="Century Gothic"/>
          <w:color w:val="000000" w:themeColor="text1"/>
          <w:sz w:val="32"/>
          <w:szCs w:val="48"/>
        </w:rPr>
        <w:t>Success Story:</w:t>
      </w:r>
    </w:p>
    <w:p w14:paraId="16CFB619" w14:textId="2A034842" w:rsidR="00A343C0" w:rsidRDefault="00A343C0" w:rsidP="00A343C0">
      <w:pPr>
        <w:spacing w:after="80" w:line="240" w:lineRule="auto"/>
        <w:rPr>
          <w:rFonts w:ascii="Bebas Neue" w:hAnsi="Bebas Neue" w:cs="Arial"/>
          <w:color w:val="000000" w:themeColor="text1"/>
          <w:sz w:val="40"/>
          <w:szCs w:val="28"/>
        </w:rPr>
      </w:pPr>
      <w:r w:rsidRPr="00A343C0">
        <w:rPr>
          <w:rFonts w:ascii="Bebas Neue" w:hAnsi="Bebas Neue"/>
          <w:color w:val="000000" w:themeColor="text1"/>
          <w:sz w:val="96"/>
          <w:szCs w:val="48"/>
        </w:rPr>
        <w:t>Cairn India</w:t>
      </w:r>
    </w:p>
    <w:p w14:paraId="47E0A271" w14:textId="259F9784" w:rsidR="00B34C71" w:rsidRDefault="00A343C0" w:rsidP="00A343C0">
      <w:pPr>
        <w:spacing w:after="80" w:line="276" w:lineRule="auto"/>
        <w:rPr>
          <w:rFonts w:ascii="Century Gothic" w:hAnsi="Century Gothic" w:cs="Arial"/>
          <w:color w:val="000000" w:themeColor="text1"/>
        </w:rPr>
      </w:pPr>
      <w:r w:rsidRPr="00A343C0">
        <w:rPr>
          <w:rFonts w:ascii="Century Gothic" w:hAnsi="Century Gothic" w:cs="Arial"/>
          <w:color w:val="000000" w:themeColor="text1"/>
        </w:rPr>
        <w:t xml:space="preserve">Cairn India is one of India’s largest oil and gas exploration and production companies in India and, along </w:t>
      </w:r>
      <w:r w:rsidR="00B34C71">
        <w:rPr>
          <w:rFonts w:ascii="Century Gothic" w:hAnsi="Century Gothic" w:cs="Arial"/>
          <w:color w:val="000000" w:themeColor="text1"/>
        </w:rPr>
        <w:t>with its joint venture pa</w:t>
      </w:r>
      <w:r w:rsidR="00A73FD2">
        <w:rPr>
          <w:rFonts w:ascii="Century Gothic" w:hAnsi="Century Gothic" w:cs="Arial"/>
          <w:color w:val="000000" w:themeColor="text1"/>
        </w:rPr>
        <w:t>r</w:t>
      </w:r>
      <w:r w:rsidR="00B34C71">
        <w:rPr>
          <w:rFonts w:ascii="Century Gothic" w:hAnsi="Century Gothic" w:cs="Arial"/>
          <w:color w:val="000000" w:themeColor="text1"/>
        </w:rPr>
        <w:t>tners.</w:t>
      </w:r>
    </w:p>
    <w:p w14:paraId="19EF60B6" w14:textId="77777777" w:rsidR="00B34C71" w:rsidRDefault="00B34C71" w:rsidP="00A343C0">
      <w:pPr>
        <w:spacing w:after="80" w:line="276" w:lineRule="auto"/>
        <w:rPr>
          <w:rFonts w:ascii="Century Gothic" w:hAnsi="Century Gothic" w:cs="Arial"/>
          <w:color w:val="000000" w:themeColor="text1"/>
        </w:rPr>
      </w:pPr>
    </w:p>
    <w:p w14:paraId="31B25D35" w14:textId="77777777" w:rsidR="00B34C71" w:rsidRDefault="00B34C71" w:rsidP="00A343C0">
      <w:pPr>
        <w:spacing w:after="80" w:line="276" w:lineRule="auto"/>
        <w:rPr>
          <w:rFonts w:ascii="Century Gothic" w:hAnsi="Century Gothic" w:cs="Arial"/>
          <w:color w:val="000000" w:themeColor="text1"/>
        </w:rPr>
      </w:pPr>
    </w:p>
    <w:p w14:paraId="0E526695" w14:textId="77777777" w:rsidR="00B34C71" w:rsidRDefault="00B34C71" w:rsidP="00A343C0">
      <w:pPr>
        <w:spacing w:after="80" w:line="276" w:lineRule="auto"/>
        <w:rPr>
          <w:rFonts w:ascii="Century Gothic" w:hAnsi="Century Gothic" w:cs="Arial"/>
          <w:color w:val="000000" w:themeColor="text1"/>
        </w:rPr>
      </w:pPr>
    </w:p>
    <w:p w14:paraId="20E246C5" w14:textId="77777777" w:rsidR="00B34C71" w:rsidRPr="00A343C0" w:rsidRDefault="00B34C71" w:rsidP="00A343C0">
      <w:pPr>
        <w:spacing w:after="80" w:line="276" w:lineRule="auto"/>
        <w:rPr>
          <w:rFonts w:ascii="Century Gothic" w:hAnsi="Century Gothic" w:cs="Arial"/>
          <w:color w:val="000000" w:themeColor="text1"/>
        </w:rPr>
        <w:sectPr w:rsidR="00B34C71" w:rsidRPr="00A343C0" w:rsidSect="00467E75">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40" w:header="706" w:footer="706" w:gutter="0"/>
          <w:cols w:space="708"/>
          <w:titlePg/>
          <w:docGrid w:linePitch="360"/>
        </w:sectPr>
      </w:pPr>
    </w:p>
    <w:p w14:paraId="2ADC24D9" w14:textId="77777777" w:rsidR="00100F74" w:rsidRDefault="00100F74" w:rsidP="00100F74">
      <w:pPr>
        <w:rPr>
          <w:lang w:val="en-US"/>
        </w:rPr>
      </w:pPr>
    </w:p>
    <w:p w14:paraId="4F6AC4C2" w14:textId="77777777" w:rsidR="004C7CAA" w:rsidRDefault="004C7CAA" w:rsidP="00100F74">
      <w:pPr>
        <w:rPr>
          <w:lang w:val="en-US"/>
        </w:rPr>
      </w:pPr>
    </w:p>
    <w:p w14:paraId="5A7E6795" w14:textId="61CA2279" w:rsidR="00100F74" w:rsidRDefault="00100F74" w:rsidP="00100F74">
      <w:pPr>
        <w:rPr>
          <w:lang w:val="en-US"/>
        </w:rPr>
      </w:pPr>
      <w:r w:rsidRPr="00100F74">
        <w:rPr>
          <w:noProof/>
          <w:lang w:val="en-US"/>
        </w:rPr>
        <w:drawing>
          <wp:inline distT="0" distB="0" distL="0" distR="0" wp14:anchorId="58369E82" wp14:editId="13383C3D">
            <wp:extent cx="5741043" cy="2442083"/>
            <wp:effectExtent l="0" t="0" r="0" b="0"/>
            <wp:docPr id="46" name="Picture 46" descr="C:\Users\PW-Happy\Desktop\payal work\New folder\Id Cube\White Paper\Lib\Ab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W-Happy\Desktop\payal work\New folder\Id Cube\White Paper\Lib\Abou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4469" cy="2447794"/>
                    </a:xfrm>
                    <a:prstGeom prst="rect">
                      <a:avLst/>
                    </a:prstGeom>
                    <a:noFill/>
                    <a:ln>
                      <a:noFill/>
                    </a:ln>
                  </pic:spPr>
                </pic:pic>
              </a:graphicData>
            </a:graphic>
          </wp:inline>
        </w:drawing>
      </w:r>
    </w:p>
    <w:p w14:paraId="65FEE90D" w14:textId="77777777" w:rsidR="00BE0A1D" w:rsidRDefault="00BE0A1D" w:rsidP="00100F74">
      <w:pPr>
        <w:rPr>
          <w:lang w:val="en-US"/>
        </w:rPr>
      </w:pPr>
    </w:p>
    <w:p w14:paraId="7A72D99E" w14:textId="369ABF99" w:rsidR="00BE0A1D" w:rsidRDefault="00BE0A1D" w:rsidP="00BE0A1D">
      <w:pPr>
        <w:rPr>
          <w:rFonts w:ascii="Bebas Neue" w:hAnsi="Bebas Neue"/>
          <w:sz w:val="80"/>
          <w:szCs w:val="80"/>
          <w:lang w:val="en-US"/>
        </w:rPr>
      </w:pPr>
      <w:r>
        <w:rPr>
          <w:rFonts w:ascii="Bebas Neue" w:hAnsi="Bebas Neue"/>
          <w:noProof/>
          <w:sz w:val="80"/>
          <w:szCs w:val="80"/>
          <w:lang w:val="en-US"/>
        </w:rPr>
        <mc:AlternateContent>
          <mc:Choice Requires="wps">
            <w:drawing>
              <wp:anchor distT="0" distB="0" distL="114300" distR="114300" simplePos="0" relativeHeight="251660800" behindDoc="0" locked="0" layoutInCell="1" allowOverlap="1" wp14:anchorId="69B5125E" wp14:editId="6F6BA68E">
                <wp:simplePos x="0" y="0"/>
                <wp:positionH relativeFrom="column">
                  <wp:posOffset>26670</wp:posOffset>
                </wp:positionH>
                <wp:positionV relativeFrom="paragraph">
                  <wp:posOffset>665592</wp:posOffset>
                </wp:positionV>
                <wp:extent cx="363071" cy="0"/>
                <wp:effectExtent l="0" t="19050" r="37465" b="19050"/>
                <wp:wrapNone/>
                <wp:docPr id="47" name="Straight Connector 47"/>
                <wp:cNvGraphicFramePr/>
                <a:graphic xmlns:a="http://schemas.openxmlformats.org/drawingml/2006/main">
                  <a:graphicData uri="http://schemas.microsoft.com/office/word/2010/wordprocessingShape">
                    <wps:wsp>
                      <wps:cNvCnPr/>
                      <wps:spPr>
                        <a:xfrm>
                          <a:off x="0" y="0"/>
                          <a:ext cx="363071" cy="0"/>
                        </a:xfrm>
                        <a:prstGeom prst="line">
                          <a:avLst/>
                        </a:prstGeom>
                        <a:ln w="38100">
                          <a:solidFill>
                            <a:srgbClr val="F796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0DDDF5" id="Straight Connector 47"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52.4pt" to="30.7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" strokecolor="#f7961e" strokeweight="3pt">
                <v:stroke joinstyle="miter"/>
              </v:line>
            </w:pict>
          </mc:Fallback>
        </mc:AlternateContent>
      </w:r>
      <w:r w:rsidRPr="00BE0A1D">
        <w:rPr>
          <w:rFonts w:ascii="Bebas Neue" w:hAnsi="Bebas Neue"/>
          <w:sz w:val="80"/>
          <w:szCs w:val="80"/>
          <w:lang w:val="en-US"/>
        </w:rPr>
        <w:t xml:space="preserve">About </w:t>
      </w:r>
      <w:proofErr w:type="gramStart"/>
      <w:r w:rsidRPr="00BE0A1D">
        <w:rPr>
          <w:rFonts w:ascii="Bebas Neue" w:hAnsi="Bebas Neue"/>
          <w:sz w:val="80"/>
          <w:szCs w:val="80"/>
          <w:lang w:val="en-US"/>
        </w:rPr>
        <w:t>Cairn  India</w:t>
      </w:r>
      <w:proofErr w:type="gramEnd"/>
    </w:p>
    <w:p w14:paraId="703F4193" w14:textId="77777777" w:rsidR="00BE0A1D" w:rsidRDefault="00BE0A1D" w:rsidP="00032725">
      <w:pPr>
        <w:jc w:val="both"/>
        <w:rPr>
          <w:rFonts w:ascii="Century Gothic" w:hAnsi="Century Gothic"/>
          <w:b/>
          <w:sz w:val="24"/>
          <w:szCs w:val="24"/>
          <w:lang w:val="en-US"/>
        </w:rPr>
      </w:pPr>
    </w:p>
    <w:p w14:paraId="6CA45D2F" w14:textId="77777777" w:rsidR="00BE0A1D" w:rsidRPr="00E87A48" w:rsidRDefault="00BE0A1D" w:rsidP="00032725">
      <w:pPr>
        <w:jc w:val="both"/>
        <w:rPr>
          <w:rFonts w:ascii="Century Gothic" w:hAnsi="Century Gothic"/>
          <w:b/>
          <w:sz w:val="24"/>
          <w:szCs w:val="26"/>
          <w:lang w:val="en-US"/>
        </w:rPr>
      </w:pPr>
      <w:r w:rsidRPr="00E87A48">
        <w:rPr>
          <w:rFonts w:ascii="Century Gothic" w:hAnsi="Century Gothic"/>
          <w:b/>
          <w:sz w:val="24"/>
          <w:szCs w:val="26"/>
          <w:lang w:val="en-US"/>
        </w:rPr>
        <w:t xml:space="preserve">Cairn India is one of India’s largest oil and gas exploration and production companies in India and, along with its joint venture partners, accounts for over 20 % of India’s domestic crude oil production. </w:t>
      </w:r>
    </w:p>
    <w:p w14:paraId="7682D9D6" w14:textId="7897BD1F" w:rsidR="00BE0A1D" w:rsidRPr="00E87A48" w:rsidRDefault="00BE0A1D" w:rsidP="00032725">
      <w:pPr>
        <w:spacing w:line="276" w:lineRule="auto"/>
        <w:jc w:val="both"/>
        <w:rPr>
          <w:rFonts w:ascii="Century Gothic" w:hAnsi="Century Gothic"/>
          <w:szCs w:val="24"/>
          <w:lang w:val="en-US"/>
        </w:rPr>
      </w:pPr>
      <w:r w:rsidRPr="00E87A48">
        <w:rPr>
          <w:rFonts w:ascii="Century Gothic" w:hAnsi="Century Gothic"/>
          <w:szCs w:val="24"/>
          <w:lang w:val="en-US"/>
        </w:rPr>
        <w:t>Part of the London, UK headquartered, USD 14bn (2012) Vedanta Resources plc, Cairn India has revenues of USD 2.5bn (2012) with assets over USD 10bn.</w:t>
      </w:r>
    </w:p>
    <w:p w14:paraId="6F965368" w14:textId="77777777" w:rsidR="00951817" w:rsidRPr="00DB4B73" w:rsidRDefault="00951817" w:rsidP="00BE0A1D">
      <w:pPr>
        <w:rPr>
          <w:rFonts w:ascii="Century Gothic" w:hAnsi="Century Gothic"/>
          <w:b/>
          <w:sz w:val="28"/>
          <w:szCs w:val="24"/>
          <w:lang w:val="en-US"/>
        </w:rPr>
      </w:pPr>
    </w:p>
    <w:p w14:paraId="58414CEC" w14:textId="1396F4BD" w:rsidR="00E87A48" w:rsidRPr="00DB4B73" w:rsidRDefault="00E87A48" w:rsidP="00BE0A1D">
      <w:pPr>
        <w:rPr>
          <w:rFonts w:ascii="Century Gothic" w:hAnsi="Century Gothic"/>
          <w:b/>
          <w:sz w:val="28"/>
          <w:szCs w:val="24"/>
          <w:lang w:val="en-US"/>
        </w:rPr>
      </w:pPr>
      <w:r w:rsidRPr="00DB4B73">
        <w:rPr>
          <w:rFonts w:ascii="Century Gothic" w:hAnsi="Century Gothic"/>
          <w:b/>
          <w:sz w:val="28"/>
          <w:szCs w:val="24"/>
          <w:lang w:val="en-US"/>
        </w:rPr>
        <w:t>Area of Implementation</w:t>
      </w:r>
    </w:p>
    <w:p w14:paraId="014E8B98" w14:textId="77777777" w:rsidR="00E87A48" w:rsidRDefault="00E87A48" w:rsidP="00BE0A1D">
      <w:pPr>
        <w:rPr>
          <w:rFonts w:ascii="Century Gothic" w:hAnsi="Century Gothic"/>
          <w:szCs w:val="24"/>
          <w:lang w:val="en-US"/>
        </w:rPr>
        <w:sectPr w:rsidR="00E87A48" w:rsidSect="000501D4">
          <w:headerReference w:type="default" r:id="rId16"/>
          <w:footerReference w:type="default" r:id="rId17"/>
          <w:footerReference w:type="first" r:id="rId18"/>
          <w:pgSz w:w="11906" w:h="16838"/>
          <w:pgMar w:top="1440" w:right="1411" w:bottom="1440" w:left="1440" w:header="706" w:footer="706" w:gutter="0"/>
          <w:cols w:space="708"/>
          <w:titlePg/>
          <w:docGrid w:linePitch="360"/>
        </w:sectPr>
      </w:pPr>
    </w:p>
    <w:p w14:paraId="1C6AA543" w14:textId="7FD27EE2" w:rsidR="00E87A48" w:rsidRDefault="00E87A48" w:rsidP="00951817">
      <w:pPr>
        <w:spacing w:line="360" w:lineRule="auto"/>
        <w:jc w:val="both"/>
        <w:rPr>
          <w:rFonts w:ascii="Century Gothic" w:hAnsi="Century Gothic"/>
          <w:szCs w:val="24"/>
          <w:lang w:val="en-US"/>
        </w:rPr>
      </w:pPr>
      <w:r w:rsidRPr="00E87A48">
        <w:rPr>
          <w:rFonts w:ascii="Century Gothic" w:hAnsi="Century Gothic"/>
          <w:szCs w:val="24"/>
          <w:lang w:val="en-US"/>
        </w:rPr>
        <w:t xml:space="preserve">Cairn India’s </w:t>
      </w:r>
      <w:proofErr w:type="spellStart"/>
      <w:r w:rsidRPr="00E87A48">
        <w:rPr>
          <w:rFonts w:ascii="Century Gothic" w:hAnsi="Century Gothic"/>
          <w:szCs w:val="24"/>
          <w:lang w:val="en-US"/>
        </w:rPr>
        <w:t>Mangala</w:t>
      </w:r>
      <w:proofErr w:type="spellEnd"/>
      <w:r w:rsidRPr="00E87A48">
        <w:rPr>
          <w:rFonts w:ascii="Century Gothic" w:hAnsi="Century Gothic"/>
          <w:szCs w:val="24"/>
          <w:lang w:val="en-US"/>
        </w:rPr>
        <w:t xml:space="preserve"> field is the largest onshore hydrocarbon discovery in India over the last two decades accounting for a production of 150,000 </w:t>
      </w:r>
      <w:proofErr w:type="spellStart"/>
      <w:r w:rsidRPr="00E87A48">
        <w:rPr>
          <w:rFonts w:ascii="Century Gothic" w:hAnsi="Century Gothic"/>
          <w:szCs w:val="24"/>
          <w:lang w:val="en-US"/>
        </w:rPr>
        <w:t>bopd</w:t>
      </w:r>
      <w:proofErr w:type="spellEnd"/>
      <w:r w:rsidRPr="00E87A48">
        <w:rPr>
          <w:rFonts w:ascii="Century Gothic" w:hAnsi="Century Gothic"/>
          <w:szCs w:val="24"/>
          <w:lang w:val="en-US"/>
        </w:rPr>
        <w:t xml:space="preserve"> (Barrel of Oil </w:t>
      </w:r>
      <w:proofErr w:type="gramStart"/>
      <w:r w:rsidRPr="00E87A48">
        <w:rPr>
          <w:rFonts w:ascii="Century Gothic" w:hAnsi="Century Gothic"/>
          <w:szCs w:val="24"/>
          <w:lang w:val="en-US"/>
        </w:rPr>
        <w:t>Per</w:t>
      </w:r>
      <w:proofErr w:type="gramEnd"/>
      <w:r w:rsidRPr="00E87A48">
        <w:rPr>
          <w:rFonts w:ascii="Century Gothic" w:hAnsi="Century Gothic"/>
          <w:szCs w:val="24"/>
          <w:lang w:val="en-US"/>
        </w:rPr>
        <w:t xml:space="preserve"> Day). The </w:t>
      </w:r>
      <w:proofErr w:type="spellStart"/>
      <w:r w:rsidRPr="00E87A48">
        <w:rPr>
          <w:rFonts w:ascii="Century Gothic" w:hAnsi="Century Gothic"/>
          <w:szCs w:val="24"/>
          <w:lang w:val="en-US"/>
        </w:rPr>
        <w:t>Mangala</w:t>
      </w:r>
      <w:proofErr w:type="spellEnd"/>
      <w:r w:rsidRPr="00E87A48">
        <w:rPr>
          <w:rFonts w:ascii="Century Gothic" w:hAnsi="Century Gothic"/>
          <w:szCs w:val="24"/>
          <w:lang w:val="en-US"/>
        </w:rPr>
        <w:t xml:space="preserve"> Processing Terminal (MPT) at </w:t>
      </w:r>
      <w:proofErr w:type="spellStart"/>
      <w:r w:rsidRPr="00E87A48">
        <w:rPr>
          <w:rFonts w:ascii="Century Gothic" w:hAnsi="Century Gothic"/>
          <w:szCs w:val="24"/>
          <w:lang w:val="en-US"/>
        </w:rPr>
        <w:t>Barmer</w:t>
      </w:r>
      <w:proofErr w:type="spellEnd"/>
      <w:r w:rsidRPr="00E87A48">
        <w:rPr>
          <w:rFonts w:ascii="Century Gothic" w:hAnsi="Century Gothic"/>
          <w:szCs w:val="24"/>
          <w:lang w:val="en-US"/>
        </w:rPr>
        <w:t xml:space="preserve"> (Rajasthan, India) spread acros</w:t>
      </w:r>
      <w:r>
        <w:rPr>
          <w:rFonts w:ascii="Century Gothic" w:hAnsi="Century Gothic"/>
          <w:szCs w:val="24"/>
          <w:lang w:val="en-US"/>
        </w:rPr>
        <w:t>s an area of 160 hectares,</w:t>
      </w:r>
    </w:p>
    <w:p w14:paraId="4252BB8E" w14:textId="58572519" w:rsidR="00E87A48" w:rsidRDefault="00E87A48" w:rsidP="00E87A48">
      <w:pPr>
        <w:spacing w:line="360" w:lineRule="auto"/>
        <w:rPr>
          <w:rFonts w:ascii="Century Gothic" w:hAnsi="Century Gothic"/>
          <w:szCs w:val="24"/>
          <w:lang w:val="en-US"/>
        </w:rPr>
      </w:pPr>
    </w:p>
    <w:p w14:paraId="2137A9D7" w14:textId="24AD853B" w:rsidR="00E87A48" w:rsidRDefault="00E87A48" w:rsidP="00951817">
      <w:pPr>
        <w:spacing w:line="360" w:lineRule="auto"/>
        <w:jc w:val="both"/>
        <w:rPr>
          <w:rFonts w:ascii="Century Gothic" w:hAnsi="Century Gothic"/>
          <w:szCs w:val="24"/>
          <w:lang w:val="en-US"/>
        </w:rPr>
      </w:pPr>
      <w:proofErr w:type="gramStart"/>
      <w:r w:rsidRPr="00E87A48">
        <w:rPr>
          <w:rFonts w:ascii="Century Gothic" w:hAnsi="Century Gothic"/>
          <w:szCs w:val="24"/>
          <w:lang w:val="en-US"/>
        </w:rPr>
        <w:t>is</w:t>
      </w:r>
      <w:proofErr w:type="gramEnd"/>
      <w:r w:rsidRPr="00E87A48">
        <w:rPr>
          <w:rFonts w:ascii="Century Gothic" w:hAnsi="Century Gothic"/>
          <w:szCs w:val="24"/>
          <w:lang w:val="en-US"/>
        </w:rPr>
        <w:t xml:space="preserve"> the crude oil processing hub for all of Cairn India’s fields in the Rajasthan block. It stands at the head of the world’s longest continuously heated and insulated pipeline at 670 kilometers (420 miles) terminating at an oil storage terminal in </w:t>
      </w:r>
      <w:proofErr w:type="spellStart"/>
      <w:r w:rsidRPr="00E87A48">
        <w:rPr>
          <w:rFonts w:ascii="Century Gothic" w:hAnsi="Century Gothic"/>
          <w:szCs w:val="24"/>
          <w:lang w:val="en-US"/>
        </w:rPr>
        <w:t>Bhogat</w:t>
      </w:r>
      <w:proofErr w:type="spellEnd"/>
      <w:r w:rsidRPr="00E87A48">
        <w:rPr>
          <w:rFonts w:ascii="Century Gothic" w:hAnsi="Century Gothic"/>
          <w:szCs w:val="24"/>
          <w:lang w:val="en-US"/>
        </w:rPr>
        <w:t xml:space="preserve"> (Gujarat, India).</w:t>
      </w:r>
    </w:p>
    <w:p w14:paraId="0823103D" w14:textId="2815B3F3" w:rsidR="00E87A48" w:rsidRDefault="00E87A48" w:rsidP="00E87A48">
      <w:pPr>
        <w:spacing w:line="360" w:lineRule="auto"/>
        <w:rPr>
          <w:rFonts w:ascii="Century Gothic" w:hAnsi="Century Gothic"/>
          <w:szCs w:val="24"/>
          <w:lang w:val="en-US"/>
        </w:rPr>
      </w:pPr>
    </w:p>
    <w:p w14:paraId="4432A8C3" w14:textId="6ABA4BBB" w:rsidR="00E87A48" w:rsidRDefault="00E87A48" w:rsidP="00E87A48">
      <w:pPr>
        <w:spacing w:line="360" w:lineRule="auto"/>
        <w:rPr>
          <w:rFonts w:ascii="Century Gothic" w:hAnsi="Century Gothic"/>
          <w:szCs w:val="24"/>
          <w:lang w:val="en-US"/>
        </w:rPr>
      </w:pPr>
    </w:p>
    <w:p w14:paraId="3D295E26" w14:textId="2F95FA4F" w:rsidR="00A97CFE" w:rsidRDefault="00A97CFE" w:rsidP="00E87A48">
      <w:pPr>
        <w:rPr>
          <w:rFonts w:ascii="Century Gothic" w:hAnsi="Century Gothic"/>
        </w:rPr>
      </w:pPr>
    </w:p>
    <w:p w14:paraId="41282247" w14:textId="2F592BB1" w:rsidR="00EA2AD5" w:rsidRDefault="0050146E" w:rsidP="00EA2AD5">
      <w:pPr>
        <w:rPr>
          <w:rFonts w:ascii="Century Gothic" w:hAnsi="Century Gothic"/>
          <w:b/>
          <w:sz w:val="30"/>
          <w:szCs w:val="30"/>
        </w:rPr>
      </w:pPr>
      <w:r w:rsidRPr="00EA2AD5">
        <w:rPr>
          <w:rFonts w:ascii="Bebas" w:hAnsi="Bebas"/>
          <w:noProof/>
          <w:sz w:val="58"/>
          <w:szCs w:val="58"/>
          <w:lang w:val="en-US"/>
        </w:rPr>
        <mc:AlternateContent>
          <mc:Choice Requires="wps">
            <w:drawing>
              <wp:anchor distT="45720" distB="45720" distL="114300" distR="114300" simplePos="0" relativeHeight="251639296" behindDoc="0" locked="0" layoutInCell="1" allowOverlap="1" wp14:anchorId="5BD47BFC" wp14:editId="0FE190D9">
                <wp:simplePos x="0" y="0"/>
                <wp:positionH relativeFrom="column">
                  <wp:posOffset>-56515</wp:posOffset>
                </wp:positionH>
                <wp:positionV relativeFrom="paragraph">
                  <wp:posOffset>459105</wp:posOffset>
                </wp:positionV>
                <wp:extent cx="2743200" cy="4346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346575"/>
                        </a:xfrm>
                        <a:prstGeom prst="rect">
                          <a:avLst/>
                        </a:prstGeom>
                        <a:solidFill>
                          <a:srgbClr val="FFFFFF"/>
                        </a:solidFill>
                        <a:ln w="9525">
                          <a:noFill/>
                          <a:miter lim="800000"/>
                          <a:headEnd/>
                          <a:tailEnd/>
                        </a:ln>
                      </wps:spPr>
                      <wps:txbx>
                        <w:txbxContent>
                          <w:p w14:paraId="3294E24D" w14:textId="77777777" w:rsidR="00EA2AD5" w:rsidRPr="00EA2AD5" w:rsidRDefault="00EA2AD5" w:rsidP="00EA2AD5">
                            <w:pPr>
                              <w:spacing w:line="360" w:lineRule="auto"/>
                              <w:jc w:val="both"/>
                              <w:rPr>
                                <w:rFonts w:ascii="Century Gothic" w:hAnsi="Century Gothic"/>
                              </w:rPr>
                            </w:pPr>
                            <w:r w:rsidRPr="00EA2AD5">
                              <w:rPr>
                                <w:rFonts w:ascii="Century Gothic" w:hAnsi="Century Gothic"/>
                              </w:rPr>
                              <w:t xml:space="preserve">It is in the MPT that Cairn India sought </w:t>
                            </w:r>
                            <w:proofErr w:type="gramStart"/>
                            <w:r w:rsidRPr="00EA2AD5">
                              <w:rPr>
                                <w:rFonts w:ascii="Century Gothic" w:hAnsi="Century Gothic"/>
                              </w:rPr>
                              <w:t>to  upgrade</w:t>
                            </w:r>
                            <w:proofErr w:type="gramEnd"/>
                            <w:r w:rsidRPr="00EA2AD5">
                              <w:rPr>
                                <w:rFonts w:ascii="Century Gothic" w:hAnsi="Century Gothic"/>
                              </w:rPr>
                              <w:t xml:space="preserve"> its existing access control infrastructure and also include a slew of features such as vehicle access management, paperless contractor and visitor management, a fire drill management and evacuation system and integration of these with their redesigned access control system. </w:t>
                            </w:r>
                          </w:p>
                          <w:p w14:paraId="4E846D23" w14:textId="14BA76B2" w:rsidR="00EA2AD5" w:rsidRPr="00EA2AD5" w:rsidRDefault="00EA2AD5" w:rsidP="00EA2AD5">
                            <w:pPr>
                              <w:spacing w:line="360" w:lineRule="auto"/>
                              <w:jc w:val="both"/>
                              <w:rPr>
                                <w:rFonts w:ascii="Century Gothic" w:hAnsi="Century Gothic"/>
                              </w:rPr>
                            </w:pPr>
                            <w:r w:rsidRPr="00EA2AD5">
                              <w:rPr>
                                <w:rFonts w:ascii="Century Gothic" w:hAnsi="Century Gothic"/>
                              </w:rPr>
                              <w:t>For Cairn India, it was essential for the access right management solution to be centralized in order to accommodate Cairn and contractor employees working in the ever increasing well pads around MPT.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47BFC" id="_x0000_t202" coordsize="21600,21600" o:spt="202" path="m,l,21600r21600,l21600,xe">
                <v:stroke joinstyle="miter"/>
                <v:path gradientshapeok="t" o:connecttype="rect"/>
              </v:shapetype>
              <v:shape id="Text Box 2" o:spid="_x0000_s1026" type="#_x0000_t202" style="position:absolute;margin-left:-4.45pt;margin-top:36.15pt;width:3in;height:342.2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" stroked="f">
                <v:textbox>
                  <w:txbxContent>
                    <w:p w14:paraId="3294E24D" w14:textId="77777777" w:rsidR="00EA2AD5" w:rsidRPr="00EA2AD5" w:rsidRDefault="00EA2AD5" w:rsidP="00EA2AD5">
                      <w:pPr>
                        <w:spacing w:line="360" w:lineRule="auto"/>
                        <w:jc w:val="both"/>
                        <w:rPr>
                          <w:rFonts w:ascii="Century Gothic" w:hAnsi="Century Gothic"/>
                        </w:rPr>
                      </w:pPr>
                      <w:r w:rsidRPr="00EA2AD5">
                        <w:rPr>
                          <w:rFonts w:ascii="Century Gothic" w:hAnsi="Century Gothic"/>
                        </w:rPr>
                        <w:t xml:space="preserve">It is in the MPT that Cairn India sought </w:t>
                      </w:r>
                      <w:proofErr w:type="gramStart"/>
                      <w:r w:rsidRPr="00EA2AD5">
                        <w:rPr>
                          <w:rFonts w:ascii="Century Gothic" w:hAnsi="Century Gothic"/>
                        </w:rPr>
                        <w:t>to  upgrade</w:t>
                      </w:r>
                      <w:proofErr w:type="gramEnd"/>
                      <w:r w:rsidRPr="00EA2AD5">
                        <w:rPr>
                          <w:rFonts w:ascii="Century Gothic" w:hAnsi="Century Gothic"/>
                        </w:rPr>
                        <w:t xml:space="preserve"> its existing access control infrastructure and also include a slew of features such as vehicle access management, paperless contractor and visitor management, a fire drill management and evacuation system and integration of these with their redesigned access control system. </w:t>
                      </w:r>
                    </w:p>
                    <w:p w14:paraId="4E846D23" w14:textId="14BA76B2" w:rsidR="00EA2AD5" w:rsidRPr="00EA2AD5" w:rsidRDefault="00EA2AD5" w:rsidP="00EA2AD5">
                      <w:pPr>
                        <w:spacing w:line="360" w:lineRule="auto"/>
                        <w:jc w:val="both"/>
                        <w:rPr>
                          <w:rFonts w:ascii="Century Gothic" w:hAnsi="Century Gothic"/>
                        </w:rPr>
                      </w:pPr>
                      <w:r w:rsidRPr="00EA2AD5">
                        <w:rPr>
                          <w:rFonts w:ascii="Century Gothic" w:hAnsi="Century Gothic"/>
                        </w:rPr>
                        <w:t>For Cairn India, it was essential for the access right management solution to be centralized in order to accommodate Cairn and contractor employees working in the ever increasing well pads around MPT.</w:t>
                      </w:r>
                    </w:p>
                  </w:txbxContent>
                </v:textbox>
                <w10:wrap type="square"/>
              </v:shape>
            </w:pict>
          </mc:Fallback>
        </mc:AlternateContent>
      </w:r>
      <w:r w:rsidR="00F573A5" w:rsidRPr="0078126B">
        <w:rPr>
          <w:rFonts w:ascii="Century Gothic" w:hAnsi="Century Gothic"/>
        </w:rPr>
        <w:t xml:space="preserve"> </w:t>
      </w:r>
      <w:r w:rsidR="00E87A48" w:rsidRPr="0078126B">
        <w:rPr>
          <w:rFonts w:ascii="Century Gothic" w:hAnsi="Century Gothic"/>
          <w:b/>
          <w:sz w:val="30"/>
          <w:szCs w:val="30"/>
        </w:rPr>
        <w:t>Key Requirements</w:t>
      </w:r>
    </w:p>
    <w:p w14:paraId="3D1B56CC" w14:textId="60985B51" w:rsidR="00EA2AD5" w:rsidRDefault="00EA2AD5" w:rsidP="00EA2AD5">
      <w:pPr>
        <w:rPr>
          <w:rFonts w:ascii="Century Gothic" w:hAnsi="Century Gothic"/>
          <w:b/>
          <w:sz w:val="30"/>
          <w:szCs w:val="30"/>
        </w:rPr>
      </w:pPr>
    </w:p>
    <w:p w14:paraId="775D3493" w14:textId="34C689C2" w:rsidR="00EA2AD5" w:rsidRDefault="00A762A7" w:rsidP="00EA2AD5">
      <w:pPr>
        <w:rPr>
          <w:rFonts w:ascii="Bebas Neue" w:hAnsi="Bebas Neue"/>
          <w:sz w:val="80"/>
          <w:szCs w:val="80"/>
          <w:lang w:val="en-US"/>
        </w:rPr>
      </w:pPr>
      <w:r>
        <w:rPr>
          <w:rFonts w:ascii="Bebas Neue" w:hAnsi="Bebas Neue"/>
          <w:noProof/>
          <w:sz w:val="80"/>
          <w:szCs w:val="80"/>
          <w:lang w:val="en-US"/>
        </w:rPr>
        <mc:AlternateContent>
          <mc:Choice Requires="wps">
            <w:drawing>
              <wp:anchor distT="0" distB="0" distL="114300" distR="114300" simplePos="0" relativeHeight="251653632" behindDoc="0" locked="0" layoutInCell="1" allowOverlap="1" wp14:anchorId="32D608C4" wp14:editId="5B7E80AA">
                <wp:simplePos x="0" y="0"/>
                <wp:positionH relativeFrom="column">
                  <wp:posOffset>-55984</wp:posOffset>
                </wp:positionH>
                <wp:positionV relativeFrom="paragraph">
                  <wp:posOffset>1203688</wp:posOffset>
                </wp:positionV>
                <wp:extent cx="2757170" cy="1324947"/>
                <wp:effectExtent l="0" t="0" r="0" b="0"/>
                <wp:wrapNone/>
                <wp:docPr id="10" name="Text Box 10"/>
                <wp:cNvGraphicFramePr/>
                <a:graphic xmlns:a="http://schemas.openxmlformats.org/drawingml/2006/main">
                  <a:graphicData uri="http://schemas.microsoft.com/office/word/2010/wordprocessingShape">
                    <wps:wsp>
                      <wps:cNvSpPr txBox="1"/>
                      <wps:spPr bwMode="auto">
                        <a:xfrm>
                          <a:off x="0" y="0"/>
                          <a:ext cx="2757170" cy="1324947"/>
                        </a:xfrm>
                        <a:prstGeom prst="rect">
                          <a:avLst/>
                        </a:prstGeom>
                        <a:noFill/>
                        <a:ln w="6350">
                          <a:noFill/>
                        </a:ln>
                      </wps:spPr>
                      <wps:txbx>
                        <w:txbxContent>
                          <w:p w14:paraId="55595D8D" w14:textId="5E3C743D" w:rsidR="00143F87" w:rsidRPr="00143F87" w:rsidRDefault="00143F87" w:rsidP="00143F87">
                            <w:pPr>
                              <w:spacing w:line="360" w:lineRule="auto"/>
                              <w:jc w:val="both"/>
                              <w:rPr>
                                <w:rFonts w:ascii="Century Gothic" w:hAnsi="Century Gothic"/>
                              </w:rPr>
                            </w:pPr>
                            <w:r w:rsidRPr="00143F87">
                              <w:rPr>
                                <w:rFonts w:ascii="Century Gothic" w:hAnsi="Century Gothic"/>
                              </w:rPr>
                              <w:t xml:space="preserve">Vedanta Resources plc is a global player in the metals and mining space. Its scorching pace of growth requires all group companies to setup and maintain high-quality core and supporting infrastructure. With the MPT being a strategic resource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608C4" id="Text Box 10" o:spid="_x0000_s1027" type="#_x0000_t202" style="position:absolute;margin-left:-4.4pt;margin-top:94.8pt;width:217.1pt;height:10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" filled="f" stroked="f" strokeweight=".5pt">
                <v:textbox>
                  <w:txbxContent>
                    <w:p w14:paraId="55595D8D" w14:textId="5E3C743D" w:rsidR="00143F87" w:rsidRPr="00143F87" w:rsidRDefault="00143F87" w:rsidP="00143F87">
                      <w:pPr>
                        <w:spacing w:line="360" w:lineRule="auto"/>
                        <w:jc w:val="both"/>
                        <w:rPr>
                          <w:rFonts w:ascii="Century Gothic" w:hAnsi="Century Gothic"/>
                        </w:rPr>
                      </w:pPr>
                      <w:r w:rsidRPr="00143F87">
                        <w:rPr>
                          <w:rFonts w:ascii="Century Gothic" w:hAnsi="Century Gothic"/>
                        </w:rPr>
                        <w:t xml:space="preserve">Vedanta Resources plc is a global player in the metals and mining space. Its scorching pace of growth requires all group companies to setup and maintain high-quality core and supporting infrastructure. With the MPT being a strategic resource </w:t>
                      </w:r>
                    </w:p>
                  </w:txbxContent>
                </v:textbox>
              </v:shape>
            </w:pict>
          </mc:Fallback>
        </mc:AlternateContent>
      </w:r>
      <w:r w:rsidR="00F74691">
        <w:rPr>
          <w:rFonts w:ascii="Bebas Neue" w:hAnsi="Bebas Neue"/>
          <w:noProof/>
          <w:sz w:val="80"/>
          <w:szCs w:val="80"/>
          <w:lang w:val="en-US"/>
        </w:rPr>
        <mc:AlternateContent>
          <mc:Choice Requires="wps">
            <w:drawing>
              <wp:anchor distT="0" distB="0" distL="114300" distR="114300" simplePos="0" relativeHeight="251665920" behindDoc="0" locked="0" layoutInCell="1" allowOverlap="1" wp14:anchorId="229DC621" wp14:editId="1F1ADD91">
                <wp:simplePos x="0" y="0"/>
                <wp:positionH relativeFrom="column">
                  <wp:posOffset>55978</wp:posOffset>
                </wp:positionH>
                <wp:positionV relativeFrom="paragraph">
                  <wp:posOffset>623863</wp:posOffset>
                </wp:positionV>
                <wp:extent cx="3657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365760" cy="0"/>
                        </a:xfrm>
                        <a:prstGeom prst="line">
                          <a:avLst/>
                        </a:prstGeom>
                        <a:ln w="38100">
                          <a:solidFill>
                            <a:srgbClr val="F796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E9BBA" id="Straight Connector 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4pt,49.1pt" to="33.2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" strokecolor="#f7961e" strokeweight="3pt">
                <v:stroke joinstyle="miter"/>
              </v:line>
            </w:pict>
          </mc:Fallback>
        </mc:AlternateContent>
      </w:r>
      <w:r w:rsidR="00143F87" w:rsidRPr="00277F71">
        <w:rPr>
          <w:rFonts w:ascii="Bebas Neue" w:hAnsi="Bebas Neue"/>
          <w:noProof/>
          <w:sz w:val="80"/>
          <w:szCs w:val="80"/>
          <w:lang w:val="en-US"/>
        </w:rPr>
        <mc:AlternateContent>
          <mc:Choice Requires="wps">
            <w:drawing>
              <wp:anchor distT="45720" distB="45720" distL="114300" distR="114300" simplePos="0" relativeHeight="251647488" behindDoc="0" locked="0" layoutInCell="1" allowOverlap="1" wp14:anchorId="7132DD5B" wp14:editId="64B2B50D">
                <wp:simplePos x="0" y="0"/>
                <wp:positionH relativeFrom="column">
                  <wp:posOffset>-84455</wp:posOffset>
                </wp:positionH>
                <wp:positionV relativeFrom="paragraph">
                  <wp:posOffset>806548</wp:posOffset>
                </wp:positionV>
                <wp:extent cx="3038475" cy="1404620"/>
                <wp:effectExtent l="0" t="0" r="9525"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14:paraId="5CA92315" w14:textId="6DB6C78E" w:rsidR="00277F71" w:rsidRPr="00277F71" w:rsidRDefault="00277F71">
                            <w:pPr>
                              <w:rPr>
                                <w:rFonts w:ascii="Century Gothic" w:hAnsi="Century Gothic"/>
                                <w:b/>
                                <w:sz w:val="30"/>
                                <w:szCs w:val="30"/>
                                <w:lang w:val="en-US"/>
                              </w:rPr>
                            </w:pPr>
                            <w:r w:rsidRPr="007C334C">
                              <w:rPr>
                                <w:rFonts w:ascii="Century Gothic" w:hAnsi="Century Gothic"/>
                                <w:b/>
                                <w:sz w:val="30"/>
                                <w:szCs w:val="30"/>
                                <w:lang w:val="en-US"/>
                              </w:rPr>
                              <w:t>Stringent Quality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2DD5B" id="_x0000_s1028" type="#_x0000_t202" style="position:absolute;margin-left:-6.65pt;margin-top:63.5pt;width:239.25pt;height:110.6pt;z-index:25164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" stroked="f">
                <v:textbox style="mso-fit-shape-to-text:t">
                  <w:txbxContent>
                    <w:p w14:paraId="5CA92315" w14:textId="6DB6C78E" w:rsidR="00277F71" w:rsidRPr="00277F71" w:rsidRDefault="00277F71">
                      <w:pPr>
                        <w:rPr>
                          <w:rFonts w:ascii="Century Gothic" w:hAnsi="Century Gothic"/>
                          <w:b/>
                          <w:sz w:val="30"/>
                          <w:szCs w:val="30"/>
                          <w:lang w:val="en-US"/>
                        </w:rPr>
                      </w:pPr>
                      <w:r w:rsidRPr="007C334C">
                        <w:rPr>
                          <w:rFonts w:ascii="Century Gothic" w:hAnsi="Century Gothic"/>
                          <w:b/>
                          <w:sz w:val="30"/>
                          <w:szCs w:val="30"/>
                          <w:lang w:val="en-US"/>
                        </w:rPr>
                        <w:t>Stringent Quality Requirements</w:t>
                      </w:r>
                    </w:p>
                  </w:txbxContent>
                </v:textbox>
                <w10:wrap type="square"/>
              </v:shape>
            </w:pict>
          </mc:Fallback>
        </mc:AlternateContent>
      </w:r>
      <w:r w:rsidR="00EA2AD5" w:rsidRPr="00EA2AD5">
        <w:rPr>
          <w:rFonts w:ascii="Bebas Neue" w:hAnsi="Bebas Neue"/>
          <w:sz w:val="80"/>
          <w:szCs w:val="80"/>
          <w:lang w:val="en-US"/>
        </w:rPr>
        <w:t>Challenges</w:t>
      </w:r>
    </w:p>
    <w:p w14:paraId="01721F7B" w14:textId="77777777" w:rsidR="00B40E16" w:rsidRDefault="00B40E16" w:rsidP="00EA2AD5">
      <w:pPr>
        <w:rPr>
          <w:rFonts w:ascii="Bebas Neue" w:hAnsi="Bebas Neue"/>
          <w:sz w:val="80"/>
          <w:szCs w:val="80"/>
          <w:lang w:val="en-US"/>
        </w:rPr>
      </w:pPr>
    </w:p>
    <w:p w14:paraId="38D16E97" w14:textId="77777777" w:rsidR="00B40E16" w:rsidRDefault="00B40E16" w:rsidP="00EA2AD5">
      <w:pPr>
        <w:rPr>
          <w:rFonts w:ascii="Bebas Neue" w:hAnsi="Bebas Neue"/>
          <w:sz w:val="80"/>
          <w:szCs w:val="80"/>
          <w:lang w:val="en-US"/>
        </w:rPr>
      </w:pPr>
    </w:p>
    <w:p w14:paraId="558C724E" w14:textId="171E0F7D" w:rsidR="00B40E16" w:rsidRDefault="00A762A7" w:rsidP="00EA2AD5">
      <w:pPr>
        <w:rPr>
          <w:rFonts w:ascii="Bebas Neue" w:hAnsi="Bebas Neue"/>
          <w:sz w:val="80"/>
          <w:szCs w:val="80"/>
          <w:lang w:val="en-US"/>
        </w:rPr>
      </w:pPr>
      <w:r w:rsidRPr="00EA2AD5">
        <w:rPr>
          <w:rFonts w:ascii="Century Gothic" w:hAnsi="Century Gothic"/>
          <w:noProof/>
          <w:lang w:val="en-US"/>
        </w:rPr>
        <mc:AlternateContent>
          <mc:Choice Requires="wps">
            <w:drawing>
              <wp:anchor distT="45720" distB="45720" distL="114300" distR="114300" simplePos="0" relativeHeight="251641344" behindDoc="0" locked="0" layoutInCell="1" allowOverlap="1" wp14:anchorId="4F70AE87" wp14:editId="36D8A876">
                <wp:simplePos x="0" y="0"/>
                <wp:positionH relativeFrom="column">
                  <wp:posOffset>17780</wp:posOffset>
                </wp:positionH>
                <wp:positionV relativeFrom="paragraph">
                  <wp:posOffset>1100455</wp:posOffset>
                </wp:positionV>
                <wp:extent cx="2630805" cy="42900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4290060"/>
                        </a:xfrm>
                        <a:prstGeom prst="rect">
                          <a:avLst/>
                        </a:prstGeom>
                        <a:solidFill>
                          <a:srgbClr val="FFFFFF"/>
                        </a:solidFill>
                        <a:ln w="9525">
                          <a:noFill/>
                          <a:miter lim="800000"/>
                          <a:headEnd/>
                          <a:tailEnd/>
                        </a:ln>
                      </wps:spPr>
                      <wps:txbx>
                        <w:txbxContent>
                          <w:p w14:paraId="0D2D0DDB" w14:textId="098D2E39" w:rsidR="00EA2AD5" w:rsidRPr="00EA2AD5" w:rsidRDefault="00EA2AD5" w:rsidP="00EA2AD5">
                            <w:pPr>
                              <w:spacing w:line="360" w:lineRule="auto"/>
                              <w:jc w:val="both"/>
                              <w:rPr>
                                <w:rFonts w:ascii="Century Gothic" w:hAnsi="Century Gothic"/>
                              </w:rPr>
                            </w:pPr>
                            <w:r w:rsidRPr="00EA2AD5">
                              <w:rPr>
                                <w:rFonts w:ascii="Century Gothic" w:hAnsi="Century Gothic"/>
                              </w:rPr>
                              <w:t>The solution was also required to scale up and manage new well pads in t</w:t>
                            </w:r>
                            <w:r>
                              <w:rPr>
                                <w:rFonts w:ascii="Century Gothic" w:hAnsi="Century Gothic"/>
                              </w:rPr>
                              <w:t xml:space="preserve">he same development area (DA-1) </w:t>
                            </w:r>
                            <w:r w:rsidRPr="00EA2AD5">
                              <w:rPr>
                                <w:rFonts w:ascii="Century Gothic" w:hAnsi="Century Gothic"/>
                              </w:rPr>
                              <w:t>and in</w:t>
                            </w:r>
                            <w:r>
                              <w:rPr>
                                <w:rFonts w:ascii="Century Gothic" w:hAnsi="Century Gothic"/>
                              </w:rPr>
                              <w:t xml:space="preserve">clude the sites of </w:t>
                            </w:r>
                            <w:proofErr w:type="spellStart"/>
                            <w:r>
                              <w:rPr>
                                <w:rFonts w:ascii="Century Gothic" w:hAnsi="Century Gothic"/>
                              </w:rPr>
                              <w:t>Raageshwari</w:t>
                            </w:r>
                            <w:proofErr w:type="spellEnd"/>
                            <w:r>
                              <w:rPr>
                                <w:rFonts w:ascii="Century Gothic" w:hAnsi="Century Gothic"/>
                              </w:rPr>
                              <w:t xml:space="preserve">, </w:t>
                            </w:r>
                            <w:proofErr w:type="spellStart"/>
                            <w:r w:rsidRPr="00EA2AD5">
                              <w:rPr>
                                <w:rFonts w:ascii="Century Gothic" w:hAnsi="Century Gothic"/>
                              </w:rPr>
                              <w:t>Aishwarya</w:t>
                            </w:r>
                            <w:proofErr w:type="spellEnd"/>
                            <w:r w:rsidRPr="00EA2AD5">
                              <w:rPr>
                                <w:rFonts w:ascii="Century Gothic" w:hAnsi="Century Gothic"/>
                              </w:rPr>
                              <w:t xml:space="preserve"> and </w:t>
                            </w:r>
                            <w:proofErr w:type="spellStart"/>
                            <w:r w:rsidRPr="00EA2AD5">
                              <w:rPr>
                                <w:rFonts w:ascii="Century Gothic" w:hAnsi="Century Gothic"/>
                              </w:rPr>
                              <w:t>Saraswat</w:t>
                            </w:r>
                            <w:r>
                              <w:rPr>
                                <w:rFonts w:ascii="Century Gothic" w:hAnsi="Century Gothic"/>
                              </w:rPr>
                              <w:t>i</w:t>
                            </w:r>
                            <w:proofErr w:type="spellEnd"/>
                            <w:r>
                              <w:rPr>
                                <w:rFonts w:ascii="Century Gothic" w:hAnsi="Century Gothic"/>
                              </w:rPr>
                              <w:t xml:space="preserve"> (DA-1) and </w:t>
                            </w:r>
                            <w:proofErr w:type="spellStart"/>
                            <w:r>
                              <w:rPr>
                                <w:rFonts w:ascii="Century Gothic" w:hAnsi="Century Gothic"/>
                              </w:rPr>
                              <w:t>Bhagyam</w:t>
                            </w:r>
                            <w:proofErr w:type="spellEnd"/>
                            <w:r>
                              <w:rPr>
                                <w:rFonts w:ascii="Century Gothic" w:hAnsi="Century Gothic"/>
                              </w:rPr>
                              <w:t xml:space="preserve"> and Shakti </w:t>
                            </w:r>
                            <w:r w:rsidRPr="00EA2AD5">
                              <w:rPr>
                                <w:rFonts w:ascii="Century Gothic" w:hAnsi="Century Gothic"/>
                              </w:rPr>
                              <w:t xml:space="preserve">(DA-2). Plans for </w:t>
                            </w:r>
                            <w:proofErr w:type="spellStart"/>
                            <w:r w:rsidRPr="00EA2AD5">
                              <w:rPr>
                                <w:rFonts w:ascii="Century Gothic" w:hAnsi="Century Gothic"/>
                              </w:rPr>
                              <w:t>Kameshwari</w:t>
                            </w:r>
                            <w:proofErr w:type="spellEnd"/>
                            <w:r w:rsidRPr="00EA2AD5">
                              <w:rPr>
                                <w:rFonts w:ascii="Century Gothic" w:hAnsi="Century Gothic"/>
                              </w:rPr>
                              <w:t xml:space="preserve"> (DA-3) would also be rolled out on the same solution. </w:t>
                            </w:r>
                          </w:p>
                          <w:p w14:paraId="460E95FE" w14:textId="276F4DFF" w:rsidR="00EA2AD5" w:rsidRPr="00EA2AD5" w:rsidRDefault="00EA2AD5" w:rsidP="00EA2AD5">
                            <w:pPr>
                              <w:spacing w:line="360" w:lineRule="auto"/>
                              <w:jc w:val="both"/>
                              <w:rPr>
                                <w:rFonts w:ascii="Century Gothic" w:hAnsi="Century Gothic"/>
                              </w:rPr>
                            </w:pPr>
                            <w:r w:rsidRPr="00EA2AD5">
                              <w:rPr>
                                <w:rFonts w:ascii="Century Gothic" w:hAnsi="Century Gothic"/>
                              </w:rPr>
                              <w:t xml:space="preserve">The MPT houses operations and the administration block, oil processing facilities, a command and control </w:t>
                            </w:r>
                            <w:proofErr w:type="spellStart"/>
                            <w:r w:rsidRPr="00EA2AD5">
                              <w:rPr>
                                <w:rFonts w:ascii="Century Gothic" w:hAnsi="Century Gothic"/>
                              </w:rPr>
                              <w:t>center</w:t>
                            </w:r>
                            <w:proofErr w:type="spellEnd"/>
                            <w:r w:rsidRPr="00EA2AD5">
                              <w:rPr>
                                <w:rFonts w:ascii="Century Gothic" w:hAnsi="Century Gothic"/>
                              </w:rPr>
                              <w:t xml:space="preserve">, chemical Labs, fire stations, cafeterias and a medical </w:t>
                            </w:r>
                            <w:proofErr w:type="spellStart"/>
                            <w:r w:rsidRPr="00EA2AD5">
                              <w:rPr>
                                <w:rFonts w:ascii="Century Gothic" w:hAnsi="Century Gothic"/>
                              </w:rPr>
                              <w:t>center</w:t>
                            </w:r>
                            <w:proofErr w:type="spellEnd"/>
                            <w:r w:rsidRPr="00EA2AD5">
                              <w:rPr>
                                <w:rFonts w:ascii="Century Gothic" w:hAnsi="Century Gothic"/>
                              </w:rPr>
                              <w:t>. Al</w:t>
                            </w:r>
                            <w:r>
                              <w:rPr>
                                <w:rFonts w:ascii="Century Gothic" w:hAnsi="Century Gothic"/>
                              </w:rPr>
                              <w:t xml:space="preserve">l these were to come under the </w:t>
                            </w:r>
                            <w:r w:rsidRPr="00EA2AD5">
                              <w:rPr>
                                <w:rFonts w:ascii="Century Gothic" w:hAnsi="Century Gothic"/>
                              </w:rPr>
                              <w:t>proposed access control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0AE87" id="_x0000_s1029" type="#_x0000_t202" style="position:absolute;margin-left:1.4pt;margin-top:86.65pt;width:207.15pt;height:337.8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" stroked="f">
                <v:textbox>
                  <w:txbxContent>
                    <w:p w14:paraId="0D2D0DDB" w14:textId="098D2E39" w:rsidR="00EA2AD5" w:rsidRPr="00EA2AD5" w:rsidRDefault="00EA2AD5" w:rsidP="00EA2AD5">
                      <w:pPr>
                        <w:spacing w:line="360" w:lineRule="auto"/>
                        <w:jc w:val="both"/>
                        <w:rPr>
                          <w:rFonts w:ascii="Century Gothic" w:hAnsi="Century Gothic"/>
                        </w:rPr>
                      </w:pPr>
                      <w:r w:rsidRPr="00EA2AD5">
                        <w:rPr>
                          <w:rFonts w:ascii="Century Gothic" w:hAnsi="Century Gothic"/>
                        </w:rPr>
                        <w:t>The solution was also required to scale up and manage new well pads in t</w:t>
                      </w:r>
                      <w:r>
                        <w:rPr>
                          <w:rFonts w:ascii="Century Gothic" w:hAnsi="Century Gothic"/>
                        </w:rPr>
                        <w:t xml:space="preserve">he same development area (DA-1) </w:t>
                      </w:r>
                      <w:r w:rsidRPr="00EA2AD5">
                        <w:rPr>
                          <w:rFonts w:ascii="Century Gothic" w:hAnsi="Century Gothic"/>
                        </w:rPr>
                        <w:t>and in</w:t>
                      </w:r>
                      <w:r>
                        <w:rPr>
                          <w:rFonts w:ascii="Century Gothic" w:hAnsi="Century Gothic"/>
                        </w:rPr>
                        <w:t xml:space="preserve">clude the sites of </w:t>
                      </w:r>
                      <w:proofErr w:type="spellStart"/>
                      <w:r>
                        <w:rPr>
                          <w:rFonts w:ascii="Century Gothic" w:hAnsi="Century Gothic"/>
                        </w:rPr>
                        <w:t>Raageshwari</w:t>
                      </w:r>
                      <w:proofErr w:type="spellEnd"/>
                      <w:r>
                        <w:rPr>
                          <w:rFonts w:ascii="Century Gothic" w:hAnsi="Century Gothic"/>
                        </w:rPr>
                        <w:t xml:space="preserve">, </w:t>
                      </w:r>
                      <w:proofErr w:type="spellStart"/>
                      <w:r w:rsidRPr="00EA2AD5">
                        <w:rPr>
                          <w:rFonts w:ascii="Century Gothic" w:hAnsi="Century Gothic"/>
                        </w:rPr>
                        <w:t>Aishwarya</w:t>
                      </w:r>
                      <w:proofErr w:type="spellEnd"/>
                      <w:r w:rsidRPr="00EA2AD5">
                        <w:rPr>
                          <w:rFonts w:ascii="Century Gothic" w:hAnsi="Century Gothic"/>
                        </w:rPr>
                        <w:t xml:space="preserve"> and </w:t>
                      </w:r>
                      <w:proofErr w:type="spellStart"/>
                      <w:r w:rsidRPr="00EA2AD5">
                        <w:rPr>
                          <w:rFonts w:ascii="Century Gothic" w:hAnsi="Century Gothic"/>
                        </w:rPr>
                        <w:t>Saraswat</w:t>
                      </w:r>
                      <w:r>
                        <w:rPr>
                          <w:rFonts w:ascii="Century Gothic" w:hAnsi="Century Gothic"/>
                        </w:rPr>
                        <w:t>i</w:t>
                      </w:r>
                      <w:proofErr w:type="spellEnd"/>
                      <w:r>
                        <w:rPr>
                          <w:rFonts w:ascii="Century Gothic" w:hAnsi="Century Gothic"/>
                        </w:rPr>
                        <w:t xml:space="preserve"> (DA-1) and </w:t>
                      </w:r>
                      <w:proofErr w:type="spellStart"/>
                      <w:r>
                        <w:rPr>
                          <w:rFonts w:ascii="Century Gothic" w:hAnsi="Century Gothic"/>
                        </w:rPr>
                        <w:t>Bhagyam</w:t>
                      </w:r>
                      <w:proofErr w:type="spellEnd"/>
                      <w:r>
                        <w:rPr>
                          <w:rFonts w:ascii="Century Gothic" w:hAnsi="Century Gothic"/>
                        </w:rPr>
                        <w:t xml:space="preserve"> and Shakti </w:t>
                      </w:r>
                      <w:r w:rsidRPr="00EA2AD5">
                        <w:rPr>
                          <w:rFonts w:ascii="Century Gothic" w:hAnsi="Century Gothic"/>
                        </w:rPr>
                        <w:t xml:space="preserve">(DA-2). Plans for </w:t>
                      </w:r>
                      <w:proofErr w:type="spellStart"/>
                      <w:r w:rsidRPr="00EA2AD5">
                        <w:rPr>
                          <w:rFonts w:ascii="Century Gothic" w:hAnsi="Century Gothic"/>
                        </w:rPr>
                        <w:t>Kameshwari</w:t>
                      </w:r>
                      <w:proofErr w:type="spellEnd"/>
                      <w:r w:rsidRPr="00EA2AD5">
                        <w:rPr>
                          <w:rFonts w:ascii="Century Gothic" w:hAnsi="Century Gothic"/>
                        </w:rPr>
                        <w:t xml:space="preserve"> (DA-3) would also be rolled out on the same solution. </w:t>
                      </w:r>
                    </w:p>
                    <w:p w14:paraId="460E95FE" w14:textId="276F4DFF" w:rsidR="00EA2AD5" w:rsidRPr="00EA2AD5" w:rsidRDefault="00EA2AD5" w:rsidP="00EA2AD5">
                      <w:pPr>
                        <w:spacing w:line="360" w:lineRule="auto"/>
                        <w:jc w:val="both"/>
                        <w:rPr>
                          <w:rFonts w:ascii="Century Gothic" w:hAnsi="Century Gothic"/>
                        </w:rPr>
                      </w:pPr>
                      <w:r w:rsidRPr="00EA2AD5">
                        <w:rPr>
                          <w:rFonts w:ascii="Century Gothic" w:hAnsi="Century Gothic"/>
                        </w:rPr>
                        <w:t xml:space="preserve">The MPT houses operations and the administration block, oil processing facilities, a command and control </w:t>
                      </w:r>
                      <w:proofErr w:type="spellStart"/>
                      <w:r w:rsidRPr="00EA2AD5">
                        <w:rPr>
                          <w:rFonts w:ascii="Century Gothic" w:hAnsi="Century Gothic"/>
                        </w:rPr>
                        <w:t>center</w:t>
                      </w:r>
                      <w:proofErr w:type="spellEnd"/>
                      <w:r w:rsidRPr="00EA2AD5">
                        <w:rPr>
                          <w:rFonts w:ascii="Century Gothic" w:hAnsi="Century Gothic"/>
                        </w:rPr>
                        <w:t xml:space="preserve">, chemical Labs, fire stations, cafeterias and a medical </w:t>
                      </w:r>
                      <w:proofErr w:type="spellStart"/>
                      <w:r w:rsidRPr="00EA2AD5">
                        <w:rPr>
                          <w:rFonts w:ascii="Century Gothic" w:hAnsi="Century Gothic"/>
                        </w:rPr>
                        <w:t>center</w:t>
                      </w:r>
                      <w:proofErr w:type="spellEnd"/>
                      <w:r w:rsidRPr="00EA2AD5">
                        <w:rPr>
                          <w:rFonts w:ascii="Century Gothic" w:hAnsi="Century Gothic"/>
                        </w:rPr>
                        <w:t>. Al</w:t>
                      </w:r>
                      <w:r>
                        <w:rPr>
                          <w:rFonts w:ascii="Century Gothic" w:hAnsi="Century Gothic"/>
                        </w:rPr>
                        <w:t xml:space="preserve">l these were to come under the </w:t>
                      </w:r>
                      <w:r w:rsidRPr="00EA2AD5">
                        <w:rPr>
                          <w:rFonts w:ascii="Century Gothic" w:hAnsi="Century Gothic"/>
                        </w:rPr>
                        <w:t>proposed access control system.</w:t>
                      </w:r>
                    </w:p>
                  </w:txbxContent>
                </v:textbox>
                <w10:wrap type="square"/>
              </v:shape>
            </w:pict>
          </mc:Fallback>
        </mc:AlternateContent>
      </w:r>
    </w:p>
    <w:p w14:paraId="0809FB99" w14:textId="77777777" w:rsidR="00B40E16" w:rsidRDefault="00B40E16" w:rsidP="00EA2AD5">
      <w:pPr>
        <w:rPr>
          <w:rFonts w:ascii="Bebas Neue" w:hAnsi="Bebas Neue"/>
          <w:sz w:val="80"/>
          <w:szCs w:val="80"/>
          <w:lang w:val="en-US"/>
        </w:rPr>
      </w:pPr>
    </w:p>
    <w:p w14:paraId="0205C738" w14:textId="3F9FA5ED" w:rsidR="00B40E16" w:rsidRDefault="00A762A7" w:rsidP="00EA2AD5">
      <w:pPr>
        <w:rPr>
          <w:rFonts w:ascii="Bebas Neue" w:hAnsi="Bebas Neue"/>
          <w:sz w:val="80"/>
          <w:szCs w:val="80"/>
          <w:lang w:val="en-US"/>
        </w:rPr>
      </w:pPr>
      <w:r>
        <w:rPr>
          <w:rFonts w:ascii="Bebas Neue" w:hAnsi="Bebas Neue"/>
          <w:noProof/>
          <w:sz w:val="80"/>
          <w:szCs w:val="80"/>
          <w:lang w:val="en-US"/>
        </w:rPr>
        <mc:AlternateContent>
          <mc:Choice Requires="wps">
            <w:drawing>
              <wp:anchor distT="0" distB="0" distL="114300" distR="114300" simplePos="0" relativeHeight="251659776" behindDoc="0" locked="0" layoutInCell="1" allowOverlap="1" wp14:anchorId="5C4085B8" wp14:editId="30C3908F">
                <wp:simplePos x="0" y="0"/>
                <wp:positionH relativeFrom="column">
                  <wp:posOffset>-149692</wp:posOffset>
                </wp:positionH>
                <wp:positionV relativeFrom="paragraph">
                  <wp:posOffset>839587</wp:posOffset>
                </wp:positionV>
                <wp:extent cx="2714625" cy="1362269"/>
                <wp:effectExtent l="0" t="0" r="0" b="0"/>
                <wp:wrapNone/>
                <wp:docPr id="14" name="Text Box 14"/>
                <wp:cNvGraphicFramePr/>
                <a:graphic xmlns:a="http://schemas.openxmlformats.org/drawingml/2006/main">
                  <a:graphicData uri="http://schemas.microsoft.com/office/word/2010/wordprocessingShape">
                    <wps:wsp>
                      <wps:cNvSpPr txBox="1"/>
                      <wps:spPr bwMode="auto">
                        <a:xfrm>
                          <a:off x="0" y="0"/>
                          <a:ext cx="2714625" cy="1362269"/>
                        </a:xfrm>
                        <a:prstGeom prst="rect">
                          <a:avLst/>
                        </a:prstGeom>
                        <a:noFill/>
                        <a:ln w="6350">
                          <a:noFill/>
                        </a:ln>
                      </wps:spPr>
                      <wps:txbx>
                        <w:txbxContent>
                          <w:p w14:paraId="7F0B570E" w14:textId="2DD7BBDC" w:rsidR="00557D67" w:rsidRPr="00143F87" w:rsidRDefault="00557D67" w:rsidP="00143F87">
                            <w:pPr>
                              <w:spacing w:line="360" w:lineRule="auto"/>
                              <w:jc w:val="both"/>
                              <w:rPr>
                                <w:rFonts w:ascii="Century Gothic" w:hAnsi="Century Gothic"/>
                              </w:rPr>
                            </w:pPr>
                            <w:proofErr w:type="gramStart"/>
                            <w:r w:rsidRPr="00143F87">
                              <w:rPr>
                                <w:rFonts w:ascii="Century Gothic" w:hAnsi="Century Gothic"/>
                              </w:rPr>
                              <w:t>with</w:t>
                            </w:r>
                            <w:proofErr w:type="gramEnd"/>
                            <w:r w:rsidRPr="00143F87">
                              <w:rPr>
                                <w:rFonts w:ascii="Century Gothic" w:hAnsi="Century Gothic"/>
                              </w:rPr>
                              <w:t xml:space="preserve"> many firsts in th</w:t>
                            </w:r>
                            <w:r>
                              <w:rPr>
                                <w:rFonts w:ascii="Century Gothic" w:hAnsi="Century Gothic"/>
                              </w:rPr>
                              <w:t xml:space="preserve">e </w:t>
                            </w:r>
                            <w:r w:rsidRPr="00557D67">
                              <w:rPr>
                                <w:rFonts w:ascii="Century Gothic" w:hAnsi="Century Gothic"/>
                              </w:rPr>
                              <w:t xml:space="preserve">world, requirements and standards set by Cairn India were even more stringent. Control and management of access for people and vehicles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85B8" id="Text Box 14" o:spid="_x0000_s1030" type="#_x0000_t202" style="position:absolute;margin-left:-11.8pt;margin-top:66.1pt;width:213.75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" filled="f" stroked="f" strokeweight=".5pt">
                <v:textbox>
                  <w:txbxContent>
                    <w:p w14:paraId="7F0B570E" w14:textId="2DD7BBDC" w:rsidR="00557D67" w:rsidRPr="00143F87" w:rsidRDefault="00557D67" w:rsidP="00143F87">
                      <w:pPr>
                        <w:spacing w:line="360" w:lineRule="auto"/>
                        <w:jc w:val="both"/>
                        <w:rPr>
                          <w:rFonts w:ascii="Century Gothic" w:hAnsi="Century Gothic"/>
                        </w:rPr>
                      </w:pPr>
                      <w:proofErr w:type="gramStart"/>
                      <w:r w:rsidRPr="00143F87">
                        <w:rPr>
                          <w:rFonts w:ascii="Century Gothic" w:hAnsi="Century Gothic"/>
                        </w:rPr>
                        <w:t>with</w:t>
                      </w:r>
                      <w:proofErr w:type="gramEnd"/>
                      <w:r w:rsidRPr="00143F87">
                        <w:rPr>
                          <w:rFonts w:ascii="Century Gothic" w:hAnsi="Century Gothic"/>
                        </w:rPr>
                        <w:t xml:space="preserve"> many firsts in th</w:t>
                      </w:r>
                      <w:r>
                        <w:rPr>
                          <w:rFonts w:ascii="Century Gothic" w:hAnsi="Century Gothic"/>
                        </w:rPr>
                        <w:t xml:space="preserve">e </w:t>
                      </w:r>
                      <w:r w:rsidRPr="00557D67">
                        <w:rPr>
                          <w:rFonts w:ascii="Century Gothic" w:hAnsi="Century Gothic"/>
                        </w:rPr>
                        <w:t xml:space="preserve">world, requirements and standards set by Cairn India were even more stringent. Control and management of access for people and vehicles </w:t>
                      </w:r>
                    </w:p>
                  </w:txbxContent>
                </v:textbox>
              </v:shape>
            </w:pict>
          </mc:Fallback>
        </mc:AlternateContent>
      </w:r>
    </w:p>
    <w:p w14:paraId="32B87062" w14:textId="77777777" w:rsidR="00B40E16" w:rsidRDefault="00B40E16" w:rsidP="00EA2AD5">
      <w:pPr>
        <w:rPr>
          <w:rFonts w:ascii="Bebas Neue" w:hAnsi="Bebas Neue"/>
          <w:sz w:val="80"/>
          <w:szCs w:val="80"/>
          <w:lang w:val="en-US"/>
        </w:rPr>
      </w:pPr>
    </w:p>
    <w:p w14:paraId="68BC2C8E" w14:textId="77777777" w:rsidR="00B40E16" w:rsidRDefault="00B40E16" w:rsidP="00EA2AD5">
      <w:pPr>
        <w:rPr>
          <w:rFonts w:ascii="Bebas Neue" w:hAnsi="Bebas Neue"/>
          <w:sz w:val="80"/>
          <w:szCs w:val="80"/>
          <w:lang w:val="en-US"/>
        </w:rPr>
      </w:pPr>
    </w:p>
    <w:p w14:paraId="160622F9" w14:textId="136376F4" w:rsidR="00B40E16" w:rsidRDefault="00F11E54" w:rsidP="00EA2AD5">
      <w:pPr>
        <w:rPr>
          <w:rFonts w:ascii="Bebas Neue" w:hAnsi="Bebas Neue"/>
          <w:sz w:val="80"/>
          <w:szCs w:val="80"/>
          <w:lang w:val="en-US"/>
        </w:rPr>
      </w:pPr>
      <w:r>
        <w:rPr>
          <w:rFonts w:ascii="Bebas Neue" w:hAnsi="Bebas Neue"/>
          <w:noProof/>
          <w:sz w:val="80"/>
          <w:szCs w:val="80"/>
          <w:lang w:val="en-US"/>
        </w:rPr>
        <w:lastRenderedPageBreak/>
        <mc:AlternateContent>
          <mc:Choice Requires="wps">
            <w:drawing>
              <wp:anchor distT="0" distB="0" distL="114300" distR="114300" simplePos="0" relativeHeight="251655680" behindDoc="0" locked="0" layoutInCell="1" allowOverlap="1" wp14:anchorId="2D774FC9" wp14:editId="598D81AF">
                <wp:simplePos x="0" y="0"/>
                <wp:positionH relativeFrom="column">
                  <wp:posOffset>3079750</wp:posOffset>
                </wp:positionH>
                <wp:positionV relativeFrom="paragraph">
                  <wp:posOffset>4406900</wp:posOffset>
                </wp:positionV>
                <wp:extent cx="2662555" cy="1012825"/>
                <wp:effectExtent l="0" t="0" r="4445" b="0"/>
                <wp:wrapSquare wrapText="bothSides"/>
                <wp:docPr id="15" name="Text Box 15"/>
                <wp:cNvGraphicFramePr/>
                <a:graphic xmlns:a="http://schemas.openxmlformats.org/drawingml/2006/main">
                  <a:graphicData uri="http://schemas.microsoft.com/office/word/2010/wordprocessingShape">
                    <wps:wsp>
                      <wps:cNvSpPr txBox="1"/>
                      <wps:spPr>
                        <a:xfrm>
                          <a:off x="0" y="0"/>
                          <a:ext cx="2662555" cy="1012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FADB2" w14:textId="05605D2F" w:rsidR="00181062" w:rsidRDefault="00567F48" w:rsidP="001B6B3C">
                            <w:pPr>
                              <w:spacing w:line="276" w:lineRule="auto"/>
                              <w:ind w:left="576"/>
                              <w:jc w:val="both"/>
                              <w:rPr>
                                <w:rFonts w:ascii="Century Gothic" w:hAnsi="Century Gothic"/>
                                <w:color w:val="000000" w:themeColor="text1"/>
                                <w:sz w:val="28"/>
                                <w:szCs w:val="28"/>
                              </w:rPr>
                            </w:pPr>
                            <w:hyperlink r:id="rId19" w:history="1">
                              <w:r w:rsidR="00181062" w:rsidRPr="000D7113">
                                <w:rPr>
                                  <w:rStyle w:val="Hyperlink"/>
                                  <w:rFonts w:ascii="Century Gothic" w:hAnsi="Century Gothic"/>
                                  <w:sz w:val="28"/>
                                  <w:szCs w:val="28"/>
                                </w:rPr>
                                <w:t>contact@idcube.co.in</w:t>
                              </w:r>
                            </w:hyperlink>
                          </w:p>
                          <w:p w14:paraId="0EA375EC" w14:textId="77777777" w:rsidR="00181062" w:rsidRDefault="00181062" w:rsidP="001B6B3C">
                            <w:pPr>
                              <w:spacing w:line="276" w:lineRule="auto"/>
                              <w:ind w:left="576"/>
                              <w:jc w:val="both"/>
                              <w:rPr>
                                <w:rFonts w:ascii="Century Gothic" w:hAnsi="Century Gothic"/>
                                <w:color w:val="000000" w:themeColor="text1"/>
                                <w:sz w:val="28"/>
                                <w:szCs w:val="28"/>
                              </w:rPr>
                            </w:pPr>
                            <w:r w:rsidRPr="00D5577B">
                              <w:rPr>
                                <w:rFonts w:ascii="Century Gothic" w:hAnsi="Century Gothic"/>
                                <w:color w:val="000000" w:themeColor="text1"/>
                                <w:sz w:val="28"/>
                                <w:szCs w:val="28"/>
                              </w:rPr>
                              <w:t xml:space="preserve">+91 - 120 - 4130715  </w:t>
                            </w:r>
                          </w:p>
                          <w:p w14:paraId="3763F84D" w14:textId="49FBF6DE" w:rsidR="00181062" w:rsidRPr="00181062" w:rsidRDefault="00567F48" w:rsidP="001B6B3C">
                            <w:pPr>
                              <w:spacing w:line="276" w:lineRule="auto"/>
                              <w:ind w:left="576"/>
                              <w:jc w:val="both"/>
                              <w:rPr>
                                <w:rFonts w:ascii="Century Gothic" w:hAnsi="Century Gothic"/>
                                <w:color w:val="000000" w:themeColor="text1"/>
                                <w:sz w:val="28"/>
                                <w:szCs w:val="28"/>
                              </w:rPr>
                            </w:pPr>
                            <w:hyperlink r:id="rId20" w:history="1">
                              <w:r w:rsidR="00A41B84" w:rsidRPr="000D7113">
                                <w:rPr>
                                  <w:rStyle w:val="Hyperlink"/>
                                  <w:rFonts w:ascii="Century Gothic" w:hAnsi="Century Gothic"/>
                                  <w:sz w:val="28"/>
                                  <w:szCs w:val="28"/>
                                </w:rPr>
                                <w:t>www.idcubesystems.com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74FC9" id="Text Box 15" o:spid="_x0000_s1031" type="#_x0000_t202" style="position:absolute;margin-left:242.5pt;margin-top:347pt;width:209.65pt;height:79.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" filled="f" stroked="f" strokeweight=".5pt">
                <v:textbox inset="0,0,0,0">
                  <w:txbxContent>
                    <w:p w14:paraId="258FADB2" w14:textId="05605D2F" w:rsidR="00181062" w:rsidRDefault="00567F48" w:rsidP="001B6B3C">
                      <w:pPr>
                        <w:spacing w:line="276" w:lineRule="auto"/>
                        <w:ind w:left="576"/>
                        <w:jc w:val="both"/>
                        <w:rPr>
                          <w:rFonts w:ascii="Century Gothic" w:hAnsi="Century Gothic"/>
                          <w:color w:val="000000" w:themeColor="text1"/>
                          <w:sz w:val="28"/>
                          <w:szCs w:val="28"/>
                        </w:rPr>
                      </w:pPr>
                      <w:hyperlink r:id="rId21" w:history="1">
                        <w:r w:rsidR="00181062" w:rsidRPr="000D7113">
                          <w:rPr>
                            <w:rStyle w:val="Hyperlink"/>
                            <w:rFonts w:ascii="Century Gothic" w:hAnsi="Century Gothic"/>
                            <w:sz w:val="28"/>
                            <w:szCs w:val="28"/>
                          </w:rPr>
                          <w:t>contact@idcube.co.in</w:t>
                        </w:r>
                      </w:hyperlink>
                    </w:p>
                    <w:p w14:paraId="0EA375EC" w14:textId="77777777" w:rsidR="00181062" w:rsidRDefault="00181062" w:rsidP="001B6B3C">
                      <w:pPr>
                        <w:spacing w:line="276" w:lineRule="auto"/>
                        <w:ind w:left="576"/>
                        <w:jc w:val="both"/>
                        <w:rPr>
                          <w:rFonts w:ascii="Century Gothic" w:hAnsi="Century Gothic"/>
                          <w:color w:val="000000" w:themeColor="text1"/>
                          <w:sz w:val="28"/>
                          <w:szCs w:val="28"/>
                        </w:rPr>
                      </w:pPr>
                      <w:r w:rsidRPr="00D5577B">
                        <w:rPr>
                          <w:rFonts w:ascii="Century Gothic" w:hAnsi="Century Gothic"/>
                          <w:color w:val="000000" w:themeColor="text1"/>
                          <w:sz w:val="28"/>
                          <w:szCs w:val="28"/>
                        </w:rPr>
                        <w:t xml:space="preserve">+91 - 120 - 4130715  </w:t>
                      </w:r>
                    </w:p>
                    <w:p w14:paraId="3763F84D" w14:textId="49FBF6DE" w:rsidR="00181062" w:rsidRPr="00181062" w:rsidRDefault="00567F48" w:rsidP="001B6B3C">
                      <w:pPr>
                        <w:spacing w:line="276" w:lineRule="auto"/>
                        <w:ind w:left="576"/>
                        <w:jc w:val="both"/>
                        <w:rPr>
                          <w:rFonts w:ascii="Century Gothic" w:hAnsi="Century Gothic"/>
                          <w:color w:val="000000" w:themeColor="text1"/>
                          <w:sz w:val="28"/>
                          <w:szCs w:val="28"/>
                        </w:rPr>
                      </w:pPr>
                      <w:hyperlink r:id="rId22" w:history="1">
                        <w:r w:rsidR="00A41B84" w:rsidRPr="000D7113">
                          <w:rPr>
                            <w:rStyle w:val="Hyperlink"/>
                            <w:rFonts w:ascii="Century Gothic" w:hAnsi="Century Gothic"/>
                            <w:sz w:val="28"/>
                            <w:szCs w:val="28"/>
                          </w:rPr>
                          <w:t>www.idcubesystems.com</w:t>
                        </w:r>
                      </w:hyperlink>
                    </w:p>
                  </w:txbxContent>
                </v:textbox>
                <w10:wrap type="square"/>
              </v:shape>
            </w:pict>
          </mc:Fallback>
        </mc:AlternateContent>
      </w:r>
      <w:r>
        <w:rPr>
          <w:rFonts w:ascii="Bebas Neue" w:hAnsi="Bebas Neue"/>
          <w:noProof/>
          <w:sz w:val="80"/>
          <w:szCs w:val="80"/>
          <w:lang w:val="en-US"/>
        </w:rPr>
        <mc:AlternateContent>
          <mc:Choice Requires="wps">
            <w:drawing>
              <wp:anchor distT="0" distB="0" distL="114300" distR="114300" simplePos="0" relativeHeight="251657728" behindDoc="0" locked="0" layoutInCell="1" allowOverlap="1" wp14:anchorId="4F8B9551" wp14:editId="24B4F835">
                <wp:simplePos x="0" y="0"/>
                <wp:positionH relativeFrom="column">
                  <wp:posOffset>2644140</wp:posOffset>
                </wp:positionH>
                <wp:positionV relativeFrom="paragraph">
                  <wp:posOffset>4435747</wp:posOffset>
                </wp:positionV>
                <wp:extent cx="647065" cy="1012825"/>
                <wp:effectExtent l="0" t="0" r="635" b="0"/>
                <wp:wrapSquare wrapText="bothSides"/>
                <wp:docPr id="22" name="Text Box 22"/>
                <wp:cNvGraphicFramePr/>
                <a:graphic xmlns:a="http://schemas.openxmlformats.org/drawingml/2006/main">
                  <a:graphicData uri="http://schemas.microsoft.com/office/word/2010/wordprocessingShape">
                    <wps:wsp>
                      <wps:cNvSpPr txBox="1"/>
                      <wps:spPr>
                        <a:xfrm>
                          <a:off x="0" y="0"/>
                          <a:ext cx="647065" cy="1012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00991" w14:textId="28388DE4" w:rsidR="001B6B3C" w:rsidRPr="00181062" w:rsidRDefault="001B6B3C" w:rsidP="001B6B3C">
                            <w:pPr>
                              <w:spacing w:line="276" w:lineRule="auto"/>
                              <w:ind w:left="576"/>
                              <w:jc w:val="both"/>
                              <w:rPr>
                                <w:rFonts w:ascii="Century Gothic" w:hAnsi="Century Gothic"/>
                                <w:color w:val="000000" w:themeColor="text1"/>
                                <w:sz w:val="28"/>
                                <w:szCs w:val="28"/>
                              </w:rPr>
                            </w:pPr>
                            <w:r w:rsidRPr="001B6B3C">
                              <w:rPr>
                                <w:rFonts w:ascii="Century Gothic" w:hAnsi="Century Gothic"/>
                                <w:noProof/>
                                <w:color w:val="000000" w:themeColor="text1"/>
                                <w:sz w:val="28"/>
                                <w:szCs w:val="28"/>
                                <w:lang w:val="en-US"/>
                              </w:rPr>
                              <w:drawing>
                                <wp:inline distT="0" distB="0" distL="0" distR="0" wp14:anchorId="2BCDB456" wp14:editId="2D6467BE">
                                  <wp:extent cx="366004" cy="925204"/>
                                  <wp:effectExtent l="0" t="0" r="0" b="8255"/>
                                  <wp:docPr id="40" name="Picture 40" descr="E:\payal\Id Cube\White Paper\Lib\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ayal\Id Cube\White Paper\Lib\contac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610" cy="936847"/>
                                          </a:xfrm>
                                          <a:prstGeom prst="rect">
                                            <a:avLst/>
                                          </a:prstGeom>
                                          <a:noFill/>
                                          <a:ln>
                                            <a:noFill/>
                                          </a:ln>
                                        </pic:spPr>
                                      </pic:pic>
                                    </a:graphicData>
                                  </a:graphic>
                                </wp:inline>
                              </w:drawing>
                            </w:r>
                            <w:r w:rsidRPr="00D5577B">
                              <w:rPr>
                                <w:rFonts w:ascii="Century Gothic" w:hAnsi="Century Gothic"/>
                                <w:color w:val="000000" w:themeColor="text1"/>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B9551" id="Text Box 22" o:spid="_x0000_s1032" type="#_x0000_t202" style="position:absolute;margin-left:208.2pt;margin-top:349.25pt;width:50.95pt;height:7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" filled="f" stroked="f" strokeweight=".5pt">
                <v:textbox inset="0,0,0,0">
                  <w:txbxContent>
                    <w:p w14:paraId="03D00991" w14:textId="28388DE4" w:rsidR="001B6B3C" w:rsidRPr="00181062" w:rsidRDefault="001B6B3C" w:rsidP="001B6B3C">
                      <w:pPr>
                        <w:spacing w:line="276" w:lineRule="auto"/>
                        <w:ind w:left="576"/>
                        <w:jc w:val="both"/>
                        <w:rPr>
                          <w:rFonts w:ascii="Century Gothic" w:hAnsi="Century Gothic"/>
                          <w:color w:val="000000" w:themeColor="text1"/>
                          <w:sz w:val="28"/>
                          <w:szCs w:val="28"/>
                        </w:rPr>
                      </w:pPr>
                      <w:r w:rsidRPr="001B6B3C">
                        <w:rPr>
                          <w:rFonts w:ascii="Century Gothic" w:hAnsi="Century Gothic"/>
                          <w:noProof/>
                          <w:color w:val="000000" w:themeColor="text1"/>
                          <w:sz w:val="28"/>
                          <w:szCs w:val="28"/>
                          <w:lang w:val="en-US"/>
                        </w:rPr>
                        <w:drawing>
                          <wp:inline distT="0" distB="0" distL="0" distR="0" wp14:anchorId="2BCDB456" wp14:editId="2D6467BE">
                            <wp:extent cx="366004" cy="925204"/>
                            <wp:effectExtent l="0" t="0" r="0" b="8255"/>
                            <wp:docPr id="40" name="Picture 40" descr="E:\payal\Id Cube\White Paper\Lib\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ayal\Id Cube\White Paper\Lib\contac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610" cy="936847"/>
                                    </a:xfrm>
                                    <a:prstGeom prst="rect">
                                      <a:avLst/>
                                    </a:prstGeom>
                                    <a:noFill/>
                                    <a:ln>
                                      <a:noFill/>
                                    </a:ln>
                                  </pic:spPr>
                                </pic:pic>
                              </a:graphicData>
                            </a:graphic>
                          </wp:inline>
                        </w:drawing>
                      </w:r>
                      <w:r w:rsidRPr="00D5577B">
                        <w:rPr>
                          <w:rFonts w:ascii="Century Gothic" w:hAnsi="Century Gothic"/>
                          <w:color w:val="000000" w:themeColor="text1"/>
                          <w:sz w:val="28"/>
                          <w:szCs w:val="28"/>
                        </w:rPr>
                        <w:t xml:space="preserve"> </w:t>
                      </w:r>
                    </w:p>
                  </w:txbxContent>
                </v:textbox>
                <w10:wrap type="square"/>
              </v:shape>
            </w:pict>
          </mc:Fallback>
        </mc:AlternateContent>
      </w:r>
      <w:r w:rsidR="005F2740">
        <w:rPr>
          <w:rFonts w:ascii="Bebas Neue" w:hAnsi="Bebas Neue"/>
          <w:noProof/>
          <w:sz w:val="80"/>
          <w:szCs w:val="80"/>
          <w:lang w:val="en-US"/>
        </w:rPr>
        <mc:AlternateContent>
          <mc:Choice Requires="wps">
            <w:drawing>
              <wp:anchor distT="0" distB="0" distL="114300" distR="114300" simplePos="0" relativeHeight="251659776" behindDoc="0" locked="0" layoutInCell="1" allowOverlap="1" wp14:anchorId="7D0E2CCF" wp14:editId="4DA2D6BB">
                <wp:simplePos x="0" y="0"/>
                <wp:positionH relativeFrom="column">
                  <wp:posOffset>3080385</wp:posOffset>
                </wp:positionH>
                <wp:positionV relativeFrom="paragraph">
                  <wp:posOffset>3600987</wp:posOffset>
                </wp:positionV>
                <wp:extent cx="393895" cy="0"/>
                <wp:effectExtent l="0" t="19050" r="25400" b="19050"/>
                <wp:wrapNone/>
                <wp:docPr id="16" name="Straight Connector 16"/>
                <wp:cNvGraphicFramePr/>
                <a:graphic xmlns:a="http://schemas.openxmlformats.org/drawingml/2006/main">
                  <a:graphicData uri="http://schemas.microsoft.com/office/word/2010/wordprocessingShape">
                    <wps:wsp>
                      <wps:cNvCnPr/>
                      <wps:spPr>
                        <a:xfrm>
                          <a:off x="0" y="0"/>
                          <a:ext cx="393895" cy="0"/>
                        </a:xfrm>
                        <a:prstGeom prst="line">
                          <a:avLst/>
                        </a:prstGeom>
                        <a:ln w="38100">
                          <a:solidFill>
                            <a:srgbClr val="F796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13BBA" id="Straight Connector 1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42.55pt,283.55pt" to="273.55pt,2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" strokecolor="#f7961e" strokeweight="3pt">
                <v:stroke joinstyle="miter"/>
              </v:line>
            </w:pict>
          </mc:Fallback>
        </mc:AlternateContent>
      </w:r>
      <w:r w:rsidR="00D5577B">
        <w:rPr>
          <w:rFonts w:ascii="Bebas Neue" w:hAnsi="Bebas Neue"/>
          <w:noProof/>
          <w:sz w:val="80"/>
          <w:szCs w:val="80"/>
          <w:lang w:val="en-US"/>
        </w:rPr>
        <mc:AlternateContent>
          <mc:Choice Requires="wps">
            <w:drawing>
              <wp:anchor distT="0" distB="0" distL="114300" distR="114300" simplePos="0" relativeHeight="251661824" behindDoc="0" locked="0" layoutInCell="1" allowOverlap="1" wp14:anchorId="277D8FDE" wp14:editId="7B1496BA">
                <wp:simplePos x="0" y="0"/>
                <wp:positionH relativeFrom="column">
                  <wp:posOffset>3080385</wp:posOffset>
                </wp:positionH>
                <wp:positionV relativeFrom="paragraph">
                  <wp:posOffset>3699510</wp:posOffset>
                </wp:positionV>
                <wp:extent cx="2662555" cy="702945"/>
                <wp:effectExtent l="0" t="0" r="4445" b="1905"/>
                <wp:wrapSquare wrapText="bothSides"/>
                <wp:docPr id="104" name="Text Box 104"/>
                <wp:cNvGraphicFramePr/>
                <a:graphic xmlns:a="http://schemas.openxmlformats.org/drawingml/2006/main">
                  <a:graphicData uri="http://schemas.microsoft.com/office/word/2010/wordprocessingShape">
                    <wps:wsp>
                      <wps:cNvSpPr txBox="1"/>
                      <wps:spPr>
                        <a:xfrm>
                          <a:off x="0" y="0"/>
                          <a:ext cx="2662555" cy="702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C412A" w14:textId="77777777" w:rsidR="00F43D4A" w:rsidRPr="00F43D4A" w:rsidRDefault="00F43D4A" w:rsidP="00F43D4A">
                            <w:pPr>
                              <w:rPr>
                                <w:rFonts w:ascii="Century Gothic" w:eastAsiaTheme="majorEastAsia" w:hAnsi="Century Gothic" w:cstheme="majorBidi"/>
                                <w:b/>
                                <w:color w:val="000000" w:themeColor="text1"/>
                                <w:sz w:val="36"/>
                                <w:szCs w:val="24"/>
                                <w:lang w:val="en-US"/>
                              </w:rPr>
                            </w:pPr>
                            <w:r w:rsidRPr="00F43D4A">
                              <w:rPr>
                                <w:rFonts w:ascii="Century Gothic" w:eastAsiaTheme="majorEastAsia" w:hAnsi="Century Gothic" w:cstheme="majorBidi"/>
                                <w:b/>
                                <w:color w:val="000000" w:themeColor="text1"/>
                                <w:sz w:val="36"/>
                                <w:szCs w:val="24"/>
                                <w:lang w:val="en-US"/>
                              </w:rPr>
                              <w:t>IDCUBE</w:t>
                            </w:r>
                          </w:p>
                          <w:p w14:paraId="2B03E92A" w14:textId="139CB8F5" w:rsidR="00F43D4A" w:rsidRDefault="00F43D4A" w:rsidP="00F43D4A">
                            <w:pPr>
                              <w:rPr>
                                <w:rFonts w:ascii="Century Gothic" w:eastAsiaTheme="majorEastAsia" w:hAnsi="Century Gothic" w:cstheme="majorBidi"/>
                                <w:color w:val="000000" w:themeColor="text1"/>
                                <w:sz w:val="28"/>
                                <w:szCs w:val="28"/>
                                <w:lang w:val="en-US"/>
                              </w:rPr>
                            </w:pPr>
                            <w:r w:rsidRPr="00D5577B">
                              <w:rPr>
                                <w:rFonts w:ascii="Century Gothic" w:eastAsiaTheme="majorEastAsia" w:hAnsi="Century Gothic" w:cstheme="majorBidi"/>
                                <w:color w:val="000000" w:themeColor="text1"/>
                                <w:sz w:val="28"/>
                                <w:szCs w:val="28"/>
                                <w:lang w:val="en-US"/>
                              </w:rPr>
                              <w:t>Identification Systems Pvt. Ltd.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7D8FDE" id="Text Box 104" o:spid="_x0000_s1033" type="#_x0000_t202" style="position:absolute;margin-left:242.55pt;margin-top:291.3pt;width:209.65pt;height:55.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" filled="f" stroked="f" strokeweight=".5pt">
                <v:textbox inset="0,0,0,0">
                  <w:txbxContent>
                    <w:p w14:paraId="253C412A" w14:textId="77777777" w:rsidR="00F43D4A" w:rsidRPr="00F43D4A" w:rsidRDefault="00F43D4A" w:rsidP="00F43D4A">
                      <w:pPr>
                        <w:rPr>
                          <w:rFonts w:ascii="Century Gothic" w:eastAsiaTheme="majorEastAsia" w:hAnsi="Century Gothic" w:cstheme="majorBidi"/>
                          <w:b/>
                          <w:color w:val="000000" w:themeColor="text1"/>
                          <w:sz w:val="36"/>
                          <w:szCs w:val="24"/>
                          <w:lang w:val="en-US"/>
                        </w:rPr>
                      </w:pPr>
                      <w:r w:rsidRPr="00F43D4A">
                        <w:rPr>
                          <w:rFonts w:ascii="Century Gothic" w:eastAsiaTheme="majorEastAsia" w:hAnsi="Century Gothic" w:cstheme="majorBidi"/>
                          <w:b/>
                          <w:color w:val="000000" w:themeColor="text1"/>
                          <w:sz w:val="36"/>
                          <w:szCs w:val="24"/>
                          <w:lang w:val="en-US"/>
                        </w:rPr>
                        <w:t>IDCUBE</w:t>
                      </w:r>
                    </w:p>
                    <w:p w14:paraId="2B03E92A" w14:textId="139CB8F5" w:rsidR="00F43D4A" w:rsidRDefault="00F43D4A" w:rsidP="00F43D4A">
                      <w:pPr>
                        <w:rPr>
                          <w:rFonts w:ascii="Century Gothic" w:eastAsiaTheme="majorEastAsia" w:hAnsi="Century Gothic" w:cstheme="majorBidi"/>
                          <w:color w:val="000000" w:themeColor="text1"/>
                          <w:sz w:val="28"/>
                          <w:szCs w:val="28"/>
                          <w:lang w:val="en-US"/>
                        </w:rPr>
                      </w:pPr>
                      <w:r w:rsidRPr="00D5577B">
                        <w:rPr>
                          <w:rFonts w:ascii="Century Gothic" w:eastAsiaTheme="majorEastAsia" w:hAnsi="Century Gothic" w:cstheme="majorBidi"/>
                          <w:color w:val="000000" w:themeColor="text1"/>
                          <w:sz w:val="28"/>
                          <w:szCs w:val="28"/>
                          <w:lang w:val="en-US"/>
                        </w:rPr>
                        <w:t>Identification Systems Pvt. Ltd.</w:t>
                      </w:r>
                    </w:p>
                  </w:txbxContent>
                </v:textbox>
                <w10:wrap type="square"/>
              </v:shape>
            </w:pict>
          </mc:Fallback>
        </mc:AlternateContent>
      </w:r>
    </w:p>
    <w:sectPr w:rsidR="00B40E16" w:rsidSect="00E87A48">
      <w:type w:val="continuous"/>
      <w:pgSz w:w="11906" w:h="16838"/>
      <w:pgMar w:top="1440" w:right="1416" w:bottom="1440" w:left="1440" w:header="706" w:footer="70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0A781" w14:textId="77777777" w:rsidR="00567F48" w:rsidRDefault="00567F48" w:rsidP="00CE3B07">
      <w:pPr>
        <w:spacing w:after="0" w:line="240" w:lineRule="auto"/>
      </w:pPr>
      <w:r>
        <w:separator/>
      </w:r>
    </w:p>
  </w:endnote>
  <w:endnote w:type="continuationSeparator" w:id="0">
    <w:p w14:paraId="727842B8" w14:textId="77777777" w:rsidR="00567F48" w:rsidRDefault="00567F48" w:rsidP="00CE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Open Sans">
    <w:altName w:val="Menlo Regular"/>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bas Neue">
    <w:panose1 w:val="00000000000000000000"/>
    <w:charset w:val="00"/>
    <w:family w:val="swiss"/>
    <w:notTrueType/>
    <w:pitch w:val="variable"/>
    <w:sig w:usb0="00000007" w:usb1="00000001" w:usb2="00000000" w:usb3="00000000" w:csb0="00000093" w:csb1="00000000"/>
  </w:font>
  <w:font w:name="Bebas">
    <w:panose1 w:val="00000000000000000000"/>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23ED0" w14:textId="2C4742C6" w:rsidR="0080012F" w:rsidRDefault="0080012F">
    <w:pPr>
      <w:pStyle w:val="Footer"/>
    </w:pPr>
    <w:r>
      <w:rPr>
        <w:noProof/>
        <w:lang w:val="en-US"/>
      </w:rPr>
      <w:drawing>
        <wp:anchor distT="0" distB="0" distL="114300" distR="114300" simplePos="0" relativeHeight="251662336" behindDoc="1" locked="0" layoutInCell="1" allowOverlap="1" wp14:anchorId="44D96698" wp14:editId="07F51ADF">
          <wp:simplePos x="0" y="0"/>
          <wp:positionH relativeFrom="column">
            <wp:posOffset>-1114425</wp:posOffset>
          </wp:positionH>
          <wp:positionV relativeFrom="paragraph">
            <wp:posOffset>-281305</wp:posOffset>
          </wp:positionV>
          <wp:extent cx="8865235" cy="952500"/>
          <wp:effectExtent l="0" t="0" r="0" b="1270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7" name="TTN_WhitePaper_Theme 1_April 1-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5235" cy="9525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71ACA" w14:textId="77777777" w:rsidR="00E24524" w:rsidRDefault="00E24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24045" w14:textId="77777777" w:rsidR="00E24524" w:rsidRDefault="00E245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16"/>
      <w:gridCol w:w="464"/>
    </w:tblGrid>
    <w:tr w:rsidR="004F2BCA" w:rsidRPr="004F2BCA" w14:paraId="670476CB" w14:textId="77777777" w:rsidTr="00EE06DC">
      <w:trPr>
        <w:jc w:val="right"/>
      </w:trPr>
      <w:tc>
        <w:tcPr>
          <w:tcW w:w="4795" w:type="dxa"/>
          <w:vAlign w:val="center"/>
        </w:tcPr>
        <w:sdt>
          <w:sdtPr>
            <w:rPr>
              <w:rFonts w:ascii="Century Gothic" w:hAnsi="Century Gothic"/>
              <w:b/>
              <w:caps/>
              <w:color w:val="000000" w:themeColor="text1"/>
            </w:rPr>
            <w:alias w:val="Author"/>
            <w:tag w:val=""/>
            <w:id w:val="-2043201382"/>
            <w:placeholder>
              <w:docPart w:val="4169ADE40E1F436F9AA2166B79687AB8"/>
            </w:placeholder>
            <w:dataBinding w:prefixMappings="xmlns:ns0='http://purl.org/dc/elements/1.1/' xmlns:ns1='http://schemas.openxmlformats.org/package/2006/metadata/core-properties' " w:xpath="/ns1:coreProperties[1]/ns0:creator[1]" w:storeItemID="{6C3C8BC8-F283-45AE-878A-BAB7291924A1}"/>
            <w:text/>
          </w:sdtPr>
          <w:sdtContent>
            <w:p w14:paraId="5C18AEE8" w14:textId="74FFBB31" w:rsidR="004F2BCA" w:rsidRPr="004F2BCA" w:rsidRDefault="004F2BCA">
              <w:pPr>
                <w:pStyle w:val="Header"/>
                <w:jc w:val="right"/>
                <w:rPr>
                  <w:rFonts w:ascii="Century Gothic" w:hAnsi="Century Gothic"/>
                  <w:b/>
                  <w:caps/>
                  <w:color w:val="000000" w:themeColor="text1"/>
                </w:rPr>
              </w:pPr>
              <w:r>
                <w:rPr>
                  <w:rFonts w:ascii="Century Gothic" w:hAnsi="Century Gothic"/>
                  <w:b/>
                  <w:color w:val="000000" w:themeColor="text1"/>
                  <w:lang w:val="en-US"/>
                </w:rPr>
                <w:t>w</w:t>
              </w:r>
              <w:r w:rsidRPr="004F2BCA">
                <w:rPr>
                  <w:rFonts w:ascii="Century Gothic" w:hAnsi="Century Gothic"/>
                  <w:b/>
                  <w:color w:val="000000" w:themeColor="text1"/>
                  <w:lang w:val="en-US"/>
                </w:rPr>
                <w:t xml:space="preserve">ww.idcubesystems.com  </w:t>
              </w:r>
            </w:p>
          </w:sdtContent>
        </w:sdt>
      </w:tc>
      <w:tc>
        <w:tcPr>
          <w:tcW w:w="250" w:type="pct"/>
          <w:shd w:val="clear" w:color="auto" w:fill="F7961E"/>
          <w:vAlign w:val="center"/>
        </w:tcPr>
        <w:p w14:paraId="39FAD685" w14:textId="77777777" w:rsidR="004F2BCA" w:rsidRPr="004F2BCA" w:rsidRDefault="004F2BCA">
          <w:pPr>
            <w:pStyle w:val="Footer"/>
            <w:jc w:val="center"/>
            <w:rPr>
              <w:rFonts w:ascii="Century Gothic" w:hAnsi="Century Gothic"/>
              <w:b/>
              <w:color w:val="FFFFFF" w:themeColor="background1"/>
            </w:rPr>
          </w:pPr>
          <w:r w:rsidRPr="004F2BCA">
            <w:rPr>
              <w:rFonts w:ascii="Century Gothic" w:hAnsi="Century Gothic"/>
              <w:b/>
              <w:color w:val="FFFFFF" w:themeColor="background1"/>
            </w:rPr>
            <w:fldChar w:fldCharType="begin"/>
          </w:r>
          <w:r w:rsidRPr="004F2BCA">
            <w:rPr>
              <w:rFonts w:ascii="Century Gothic" w:hAnsi="Century Gothic"/>
              <w:b/>
              <w:color w:val="FFFFFF" w:themeColor="background1"/>
            </w:rPr>
            <w:instrText xml:space="preserve"> PAGE   \* MERGEFORMAT </w:instrText>
          </w:r>
          <w:r w:rsidRPr="004F2BCA">
            <w:rPr>
              <w:rFonts w:ascii="Century Gothic" w:hAnsi="Century Gothic"/>
              <w:b/>
              <w:color w:val="FFFFFF" w:themeColor="background1"/>
            </w:rPr>
            <w:fldChar w:fldCharType="separate"/>
          </w:r>
          <w:r w:rsidR="00E24524">
            <w:rPr>
              <w:rFonts w:ascii="Century Gothic" w:hAnsi="Century Gothic"/>
              <w:b/>
              <w:noProof/>
              <w:color w:val="FFFFFF" w:themeColor="background1"/>
            </w:rPr>
            <w:t>3</w:t>
          </w:r>
          <w:r w:rsidRPr="004F2BCA">
            <w:rPr>
              <w:rFonts w:ascii="Century Gothic" w:hAnsi="Century Gothic"/>
              <w:b/>
              <w:noProof/>
              <w:color w:val="FFFFFF" w:themeColor="background1"/>
            </w:rPr>
            <w:fldChar w:fldCharType="end"/>
          </w:r>
        </w:p>
      </w:tc>
    </w:tr>
  </w:tbl>
  <w:p w14:paraId="6112D5F7" w14:textId="09455007" w:rsidR="0080012F" w:rsidRPr="004F2BCA" w:rsidRDefault="0080012F" w:rsidP="00AB41AB">
    <w:pPr>
      <w:pStyle w:val="Footer"/>
      <w:jc w:val="right"/>
      <w:rPr>
        <w:rFonts w:ascii="Century Gothic" w:hAnsi="Century Gothic"/>
        <w:b/>
        <w:color w:val="FF66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21"/>
      <w:gridCol w:w="464"/>
    </w:tblGrid>
    <w:tr w:rsidR="004F2BCA" w14:paraId="0B90F8E5" w14:textId="77777777" w:rsidTr="00E24524">
      <w:trPr>
        <w:trHeight w:val="245"/>
        <w:jc w:val="right"/>
      </w:trPr>
      <w:tc>
        <w:tcPr>
          <w:tcW w:w="4795" w:type="dxa"/>
          <w:vAlign w:val="center"/>
        </w:tcPr>
        <w:sdt>
          <w:sdtPr>
            <w:rPr>
              <w:rFonts w:ascii="Century Gothic" w:hAnsi="Century Gothic"/>
              <w:b/>
              <w:color w:val="0D0D0D" w:themeColor="text1" w:themeTint="F2"/>
              <w:szCs w:val="18"/>
            </w:rPr>
            <w:alias w:val="Author"/>
            <w:tag w:val=""/>
            <w:id w:val="1534539408"/>
            <w:placeholder>
              <w:docPart w:val="025DCA3E38134EBCB4665A1D3B8AC9CD"/>
            </w:placeholder>
            <w:dataBinding w:prefixMappings="xmlns:ns0='http://purl.org/dc/elements/1.1/' xmlns:ns1='http://schemas.openxmlformats.org/package/2006/metadata/core-properties' " w:xpath="/ns1:coreProperties[1]/ns0:creator[1]" w:storeItemID="{6C3C8BC8-F283-45AE-878A-BAB7291924A1}"/>
            <w:text/>
          </w:sdtPr>
          <w:sdtContent>
            <w:p w14:paraId="09B551C0" w14:textId="53FC2D58" w:rsidR="004F2BCA" w:rsidRDefault="004F2BCA">
              <w:pPr>
                <w:pStyle w:val="Header"/>
                <w:jc w:val="right"/>
                <w:rPr>
                  <w:caps/>
                  <w:color w:val="000000" w:themeColor="text1"/>
                </w:rPr>
              </w:pPr>
              <w:r>
                <w:rPr>
                  <w:rFonts w:ascii="Century Gothic" w:hAnsi="Century Gothic"/>
                  <w:b/>
                  <w:color w:val="0D0D0D" w:themeColor="text1" w:themeTint="F2"/>
                  <w:szCs w:val="18"/>
                  <w:lang w:val="en-US"/>
                </w:rPr>
                <w:t xml:space="preserve">www.idcubesystems.com  </w:t>
              </w:r>
            </w:p>
          </w:sdtContent>
        </w:sdt>
      </w:tc>
      <w:tc>
        <w:tcPr>
          <w:tcW w:w="250" w:type="pct"/>
          <w:shd w:val="clear" w:color="auto" w:fill="F7961E"/>
          <w:vAlign w:val="center"/>
        </w:tcPr>
        <w:p w14:paraId="0C0DE182" w14:textId="77777777" w:rsidR="004F2BCA" w:rsidRDefault="004F2BCA">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24524">
            <w:rPr>
              <w:noProof/>
              <w:color w:val="FFFFFF" w:themeColor="background1"/>
            </w:rPr>
            <w:t>2</w:t>
          </w:r>
          <w:r>
            <w:rPr>
              <w:noProof/>
              <w:color w:val="FFFFFF" w:themeColor="background1"/>
            </w:rPr>
            <w:fldChar w:fldCharType="end"/>
          </w:r>
        </w:p>
      </w:tc>
    </w:tr>
  </w:tbl>
  <w:p w14:paraId="6E93A7A3" w14:textId="172307B0" w:rsidR="0080012F" w:rsidRPr="00A55A53" w:rsidRDefault="0080012F" w:rsidP="00A55A53">
    <w:pPr>
      <w:pStyle w:val="Footer"/>
      <w:jc w:val="right"/>
      <w:rPr>
        <w:color w:val="FF66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623C4" w14:textId="77777777" w:rsidR="00567F48" w:rsidRDefault="00567F48" w:rsidP="00CE3B07">
      <w:pPr>
        <w:spacing w:after="0" w:line="240" w:lineRule="auto"/>
      </w:pPr>
      <w:r>
        <w:separator/>
      </w:r>
    </w:p>
  </w:footnote>
  <w:footnote w:type="continuationSeparator" w:id="0">
    <w:p w14:paraId="12CD90E9" w14:textId="77777777" w:rsidR="00567F48" w:rsidRDefault="00567F48" w:rsidP="00CE3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EA371" w14:textId="77777777" w:rsidR="00E24524" w:rsidRDefault="00E24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A9B2" w14:textId="77777777" w:rsidR="00A55A53" w:rsidRDefault="00A55A53" w:rsidP="00A55A53">
    <w:pPr>
      <w:pStyle w:val="Header"/>
    </w:pPr>
    <w:r w:rsidRPr="00460835">
      <w:rPr>
        <w:rFonts w:ascii="Century Gothic" w:hAnsi="Century Gothic"/>
        <w:noProof/>
        <w:color w:val="989899"/>
        <w:sz w:val="20"/>
        <w:lang w:val="en-US"/>
      </w:rPr>
      <w:drawing>
        <wp:anchor distT="0" distB="0" distL="114300" distR="114300" simplePos="0" relativeHeight="251657216" behindDoc="1" locked="0" layoutInCell="1" allowOverlap="1" wp14:anchorId="7327FB20" wp14:editId="5FD9FCA0">
          <wp:simplePos x="0" y="0"/>
          <wp:positionH relativeFrom="column">
            <wp:posOffset>4533998</wp:posOffset>
          </wp:positionH>
          <wp:positionV relativeFrom="paragraph">
            <wp:posOffset>92075</wp:posOffset>
          </wp:positionV>
          <wp:extent cx="1106170" cy="337185"/>
          <wp:effectExtent l="0" t="0" r="0" b="5715"/>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header-10.png"/>
                  <pic:cNvPicPr/>
                </pic:nvPicPr>
                <pic:blipFill>
                  <a:blip r:embed="rId1">
                    <a:extLst>
                      <a:ext uri="{28A0092B-C50C-407E-A947-70E740481C1C}">
                        <a14:useLocalDpi xmlns:a14="http://schemas.microsoft.com/office/drawing/2010/main" val="0"/>
                      </a:ext>
                    </a:extLst>
                  </a:blip>
                  <a:stretch>
                    <a:fillRect/>
                  </a:stretch>
                </pic:blipFill>
                <pic:spPr>
                  <a:xfrm>
                    <a:off x="0" y="0"/>
                    <a:ext cx="1106170" cy="337185"/>
                  </a:xfrm>
                  <a:prstGeom prst="rect">
                    <a:avLst/>
                  </a:prstGeom>
                </pic:spPr>
              </pic:pic>
            </a:graphicData>
          </a:graphic>
          <wp14:sizeRelH relativeFrom="margin">
            <wp14:pctWidth>0</wp14:pctWidth>
          </wp14:sizeRelH>
          <wp14:sizeRelV relativeFrom="margin">
            <wp14:pctHeight>0</wp14:pctHeight>
          </wp14:sizeRelV>
        </wp:anchor>
      </w:drawing>
    </w:r>
  </w:p>
  <w:p w14:paraId="1DE8F698" w14:textId="77777777" w:rsidR="00A55A53" w:rsidRPr="00460835" w:rsidRDefault="00A55A53" w:rsidP="00A55A53">
    <w:pPr>
      <w:pStyle w:val="Header"/>
      <w:tabs>
        <w:tab w:val="clear" w:pos="9026"/>
        <w:tab w:val="right" w:pos="9050"/>
      </w:tabs>
      <w:rPr>
        <w:rFonts w:ascii="Century Gothic" w:hAnsi="Century Gothic" w:cs="Arial"/>
        <w:b/>
        <w:color w:val="989899"/>
      </w:rPr>
    </w:pPr>
    <w:r w:rsidRPr="00460835">
      <w:rPr>
        <w:rFonts w:ascii="Century Gothic" w:hAnsi="Century Gothic" w:cs="Arial"/>
        <w:b/>
        <w:color w:val="989899"/>
        <w:sz w:val="20"/>
      </w:rPr>
      <w:t>Success Story: Cairn India</w:t>
    </w:r>
    <w:r w:rsidRPr="00460835">
      <w:rPr>
        <w:rFonts w:ascii="Century Gothic" w:hAnsi="Century Gothic"/>
        <w:color w:val="989899"/>
      </w:rPr>
      <w:tab/>
    </w:r>
  </w:p>
  <w:p w14:paraId="1F788BAC" w14:textId="44DD4AF2" w:rsidR="0080012F" w:rsidRPr="00050591" w:rsidRDefault="0080012F">
    <w:pPr>
      <w:pStyle w:val="Head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459F" w14:textId="77777777" w:rsidR="00AB41AB" w:rsidRDefault="00AB41AB">
    <w:pPr>
      <w:pStyle w:val="Header"/>
      <w:rPr>
        <w:rFonts w:ascii="Century Gothic" w:hAnsi="Century Gothic"/>
        <w:b/>
        <w:color w:val="808080" w:themeColor="background1" w:themeShade="80"/>
      </w:rPr>
    </w:pPr>
  </w:p>
  <w:p w14:paraId="7BA70D2D" w14:textId="3BF3759E" w:rsidR="00765730" w:rsidRPr="00765730" w:rsidRDefault="00765730">
    <w:pPr>
      <w:pStyle w:val="Header"/>
      <w:rPr>
        <w:rFonts w:ascii="Century Gothic" w:hAnsi="Century Gothic"/>
        <w:b/>
        <w:color w:val="808080" w:themeColor="background1" w:themeShade="80"/>
      </w:rPr>
    </w:pPr>
    <w:r w:rsidRPr="000501D4">
      <w:rPr>
        <w:rFonts w:ascii="Century Gothic" w:hAnsi="Century Gothic"/>
        <w:b/>
        <w:color w:val="000000" w:themeColor="text1"/>
      </w:rPr>
      <w:t>SUCCESS STORY: CAIRN INDIA</w:t>
    </w:r>
    <w:r w:rsidR="000501D4" w:rsidRPr="000501D4">
      <w:rPr>
        <w:rFonts w:ascii="Century Gothic" w:hAnsi="Century Gothic"/>
        <w:b/>
        <w:noProof/>
        <w:color w:val="000000" w:themeColor="text1"/>
        <w:lang w:val="en-US"/>
      </w:rPr>
      <w:t xml:space="preserve">                                                                   </w:t>
    </w:r>
    <w:r w:rsidR="000501D4" w:rsidRPr="00F304DE">
      <w:rPr>
        <w:rFonts w:ascii="Century Gothic" w:hAnsi="Century Gothic"/>
        <w:b/>
        <w:noProof/>
        <w:color w:val="808080" w:themeColor="background1" w:themeShade="80"/>
        <w:lang w:val="en-US"/>
      </w:rPr>
      <w:drawing>
        <wp:inline distT="0" distB="0" distL="0" distR="0" wp14:anchorId="1DA06481" wp14:editId="2D3C6EFF">
          <wp:extent cx="1084126" cy="334611"/>
          <wp:effectExtent l="0" t="0" r="1905" b="8890"/>
          <wp:docPr id="36" name="Picture 36" descr="E:\payal\Id Cube\Manual\Lib\id-cub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payal\Id Cube\Manual\Lib\id-cub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660" cy="343418"/>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82293" w14:textId="77777777" w:rsidR="004E096C" w:rsidRPr="00765730" w:rsidRDefault="004E096C" w:rsidP="004E096C">
    <w:pPr>
      <w:pStyle w:val="Header"/>
      <w:rPr>
        <w:rFonts w:ascii="Century Gothic" w:hAnsi="Century Gothic"/>
        <w:b/>
        <w:color w:val="808080" w:themeColor="background1" w:themeShade="80"/>
      </w:rPr>
    </w:pPr>
    <w:r w:rsidRPr="000501D4">
      <w:rPr>
        <w:rFonts w:ascii="Century Gothic" w:hAnsi="Century Gothic"/>
        <w:b/>
        <w:color w:val="000000" w:themeColor="text1"/>
      </w:rPr>
      <w:t>SUCCESS STORY: CAIRN INDIA</w:t>
    </w:r>
    <w:r w:rsidRPr="000501D4">
      <w:rPr>
        <w:rFonts w:ascii="Century Gothic" w:hAnsi="Century Gothic"/>
        <w:b/>
        <w:noProof/>
        <w:color w:val="000000" w:themeColor="text1"/>
        <w:lang w:val="en-US"/>
      </w:rPr>
      <w:t xml:space="preserve">                                                                   </w:t>
    </w:r>
    <w:r w:rsidRPr="00F304DE">
      <w:rPr>
        <w:rFonts w:ascii="Century Gothic" w:hAnsi="Century Gothic"/>
        <w:b/>
        <w:noProof/>
        <w:color w:val="808080" w:themeColor="background1" w:themeShade="80"/>
        <w:lang w:val="en-US"/>
      </w:rPr>
      <w:drawing>
        <wp:inline distT="0" distB="0" distL="0" distR="0" wp14:anchorId="6DF3352B" wp14:editId="264BB5AC">
          <wp:extent cx="1084126" cy="334611"/>
          <wp:effectExtent l="0" t="0" r="1905" b="8890"/>
          <wp:docPr id="45" name="Picture 45" descr="E:\payal\Id Cube\Manual\Lib\id-cub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payal\Id Cube\Manual\Lib\id-cub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660" cy="343418"/>
                  </a:xfrm>
                  <a:prstGeom prst="rect">
                    <a:avLst/>
                  </a:prstGeom>
                  <a:noFill/>
                  <a:ln>
                    <a:noFill/>
                  </a:ln>
                </pic:spPr>
              </pic:pic>
            </a:graphicData>
          </a:graphic>
        </wp:inline>
      </w:drawing>
    </w:r>
    <w:bookmarkStart w:id="0" w:name="_GoBack"/>
    <w:bookmarkEnd w:id="0"/>
  </w:p>
  <w:p w14:paraId="50457171" w14:textId="38694210" w:rsidR="00E87A48" w:rsidRPr="00765730" w:rsidRDefault="0078126B" w:rsidP="00E87A48">
    <w:pPr>
      <w:pStyle w:val="Header"/>
      <w:rPr>
        <w:rFonts w:ascii="Century Gothic" w:hAnsi="Century Gothic"/>
        <w:b/>
        <w:color w:val="808080" w:themeColor="background1" w:themeShade="80"/>
      </w:rPr>
    </w:pPr>
    <w:r w:rsidRPr="0078126B">
      <w:rPr>
        <w:noProof/>
        <w:lang w:val="en-US"/>
      </w:rPr>
      <w:drawing>
        <wp:inline distT="0" distB="0" distL="0" distR="0" wp14:anchorId="531D3E45" wp14:editId="55D58A0F">
          <wp:extent cx="5746750" cy="648000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6750" cy="6480009"/>
                  </a:xfrm>
                  <a:prstGeom prst="rect">
                    <a:avLst/>
                  </a:prstGeom>
                  <a:noFill/>
                  <a:ln>
                    <a:noFill/>
                  </a:ln>
                </pic:spPr>
              </pic:pic>
            </a:graphicData>
          </a:graphic>
        </wp:inline>
      </w:drawing>
    </w:r>
  </w:p>
  <w:p w14:paraId="1B76C962" w14:textId="77777777" w:rsidR="0080012F" w:rsidRPr="00E87A48" w:rsidRDefault="0080012F" w:rsidP="00E87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71A8"/>
    <w:multiLevelType w:val="hybridMultilevel"/>
    <w:tmpl w:val="0EB6DF0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171382"/>
    <w:multiLevelType w:val="multilevel"/>
    <w:tmpl w:val="D9482510"/>
    <w:lvl w:ilvl="0">
      <w:start w:val="1"/>
      <w:numFmt w:val="decimal"/>
      <w:lvlText w:val="%1."/>
      <w:lvlJc w:val="left"/>
      <w:pPr>
        <w:ind w:left="360" w:hanging="360"/>
      </w:pPr>
    </w:lvl>
    <w:lvl w:ilvl="1">
      <w:start w:val="1"/>
      <w:numFmt w:val="decimal"/>
      <w:lvlText w:val="%1.%2."/>
      <w:lvlJc w:val="left"/>
      <w:pPr>
        <w:ind w:left="432" w:hanging="432"/>
      </w:pPr>
      <w:rPr>
        <w:color w:val="F17B2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256216"/>
    <w:multiLevelType w:val="hybridMultilevel"/>
    <w:tmpl w:val="7AE89D68"/>
    <w:lvl w:ilvl="0" w:tplc="40090017">
      <w:start w:val="1"/>
      <w:numFmt w:val="lowerLetter"/>
      <w:lvlText w:val="%1)"/>
      <w:lvlJc w:val="left"/>
      <w:pPr>
        <w:ind w:left="1434" w:hanging="360"/>
      </w:pPr>
    </w:lvl>
    <w:lvl w:ilvl="1" w:tplc="40090019" w:tentative="1">
      <w:start w:val="1"/>
      <w:numFmt w:val="lowerLetter"/>
      <w:lvlText w:val="%2."/>
      <w:lvlJc w:val="left"/>
      <w:pPr>
        <w:ind w:left="2154" w:hanging="360"/>
      </w:pPr>
    </w:lvl>
    <w:lvl w:ilvl="2" w:tplc="4009001B" w:tentative="1">
      <w:start w:val="1"/>
      <w:numFmt w:val="lowerRoman"/>
      <w:lvlText w:val="%3."/>
      <w:lvlJc w:val="right"/>
      <w:pPr>
        <w:ind w:left="2874" w:hanging="180"/>
      </w:pPr>
    </w:lvl>
    <w:lvl w:ilvl="3" w:tplc="4009000F" w:tentative="1">
      <w:start w:val="1"/>
      <w:numFmt w:val="decimal"/>
      <w:lvlText w:val="%4."/>
      <w:lvlJc w:val="left"/>
      <w:pPr>
        <w:ind w:left="3594" w:hanging="360"/>
      </w:pPr>
    </w:lvl>
    <w:lvl w:ilvl="4" w:tplc="40090019" w:tentative="1">
      <w:start w:val="1"/>
      <w:numFmt w:val="lowerLetter"/>
      <w:lvlText w:val="%5."/>
      <w:lvlJc w:val="left"/>
      <w:pPr>
        <w:ind w:left="4314" w:hanging="360"/>
      </w:pPr>
    </w:lvl>
    <w:lvl w:ilvl="5" w:tplc="4009001B" w:tentative="1">
      <w:start w:val="1"/>
      <w:numFmt w:val="lowerRoman"/>
      <w:lvlText w:val="%6."/>
      <w:lvlJc w:val="right"/>
      <w:pPr>
        <w:ind w:left="5034" w:hanging="180"/>
      </w:pPr>
    </w:lvl>
    <w:lvl w:ilvl="6" w:tplc="4009000F" w:tentative="1">
      <w:start w:val="1"/>
      <w:numFmt w:val="decimal"/>
      <w:lvlText w:val="%7."/>
      <w:lvlJc w:val="left"/>
      <w:pPr>
        <w:ind w:left="5754" w:hanging="360"/>
      </w:pPr>
    </w:lvl>
    <w:lvl w:ilvl="7" w:tplc="40090019" w:tentative="1">
      <w:start w:val="1"/>
      <w:numFmt w:val="lowerLetter"/>
      <w:lvlText w:val="%8."/>
      <w:lvlJc w:val="left"/>
      <w:pPr>
        <w:ind w:left="6474" w:hanging="360"/>
      </w:pPr>
    </w:lvl>
    <w:lvl w:ilvl="8" w:tplc="4009001B" w:tentative="1">
      <w:start w:val="1"/>
      <w:numFmt w:val="lowerRoman"/>
      <w:lvlText w:val="%9."/>
      <w:lvlJc w:val="right"/>
      <w:pPr>
        <w:ind w:left="7194" w:hanging="180"/>
      </w:pPr>
    </w:lvl>
  </w:abstractNum>
  <w:abstractNum w:abstractNumId="3" w15:restartNumberingAfterBreak="0">
    <w:nsid w:val="19644CF2"/>
    <w:multiLevelType w:val="hybridMultilevel"/>
    <w:tmpl w:val="286C121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AF4076"/>
    <w:multiLevelType w:val="hybridMultilevel"/>
    <w:tmpl w:val="5DE22B3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FB174C0"/>
    <w:multiLevelType w:val="multilevel"/>
    <w:tmpl w:val="D9482510"/>
    <w:lvl w:ilvl="0">
      <w:start w:val="1"/>
      <w:numFmt w:val="decimal"/>
      <w:lvlText w:val="%1."/>
      <w:lvlJc w:val="left"/>
      <w:pPr>
        <w:ind w:left="360" w:hanging="360"/>
      </w:pPr>
    </w:lvl>
    <w:lvl w:ilvl="1">
      <w:start w:val="1"/>
      <w:numFmt w:val="decimal"/>
      <w:lvlText w:val="%1.%2."/>
      <w:lvlJc w:val="left"/>
      <w:pPr>
        <w:ind w:left="432" w:hanging="432"/>
      </w:pPr>
      <w:rPr>
        <w:color w:val="F17B2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177A2A"/>
    <w:multiLevelType w:val="multilevel"/>
    <w:tmpl w:val="DBF279B4"/>
    <w:lvl w:ilvl="0">
      <w:start w:val="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6874683"/>
    <w:multiLevelType w:val="hybridMultilevel"/>
    <w:tmpl w:val="95AEBA6E"/>
    <w:lvl w:ilvl="0" w:tplc="DE366730">
      <w:start w:val="1"/>
      <w:numFmt w:val="bullet"/>
      <w:lvlText w:val="•"/>
      <w:lvlJc w:val="left"/>
      <w:pPr>
        <w:ind w:left="720" w:hanging="360"/>
      </w:pPr>
      <w:rPr>
        <w:rFonts w:ascii="Open Sans" w:eastAsiaTheme="minorHAnsi" w:hAnsi="Open Sans" w:cs="Open San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AC5EFA"/>
    <w:multiLevelType w:val="hybridMultilevel"/>
    <w:tmpl w:val="BC0ED92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E6C2CA4"/>
    <w:multiLevelType w:val="hybridMultilevel"/>
    <w:tmpl w:val="AEAA532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0695BFE"/>
    <w:multiLevelType w:val="hybridMultilevel"/>
    <w:tmpl w:val="E5962E2A"/>
    <w:lvl w:ilvl="0" w:tplc="04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41923F7"/>
    <w:multiLevelType w:val="hybridMultilevel"/>
    <w:tmpl w:val="3EA80EB6"/>
    <w:lvl w:ilvl="0" w:tplc="3FD09FDE">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2" w15:restartNumberingAfterBreak="0">
    <w:nsid w:val="4FBC267A"/>
    <w:multiLevelType w:val="hybridMultilevel"/>
    <w:tmpl w:val="9C421C6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FC4462F"/>
    <w:multiLevelType w:val="hybridMultilevel"/>
    <w:tmpl w:val="7FB2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C0353"/>
    <w:multiLevelType w:val="hybridMultilevel"/>
    <w:tmpl w:val="52D29EF6"/>
    <w:lvl w:ilvl="0" w:tplc="DE366730">
      <w:start w:val="1"/>
      <w:numFmt w:val="bullet"/>
      <w:lvlText w:val="•"/>
      <w:lvlJc w:val="left"/>
      <w:pPr>
        <w:ind w:left="720" w:hanging="360"/>
      </w:pPr>
      <w:rPr>
        <w:rFonts w:ascii="Open Sans" w:eastAsiaTheme="minorHAnsi" w:hAnsi="Open Sans" w:cs="Open San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5AC01A1"/>
    <w:multiLevelType w:val="hybridMultilevel"/>
    <w:tmpl w:val="78249BB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1D6AD9"/>
    <w:multiLevelType w:val="hybridMultilevel"/>
    <w:tmpl w:val="B6D4853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74D6481"/>
    <w:multiLevelType w:val="hybridMultilevel"/>
    <w:tmpl w:val="49B8A9C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052729C"/>
    <w:multiLevelType w:val="hybridMultilevel"/>
    <w:tmpl w:val="54C0C31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3BB53DC"/>
    <w:multiLevelType w:val="hybridMultilevel"/>
    <w:tmpl w:val="923802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CE65A0"/>
    <w:multiLevelType w:val="hybridMultilevel"/>
    <w:tmpl w:val="CEAAD8A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5E5542A"/>
    <w:multiLevelType w:val="hybridMultilevel"/>
    <w:tmpl w:val="4BC4F5E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6687552"/>
    <w:multiLevelType w:val="hybridMultilevel"/>
    <w:tmpl w:val="19D67F0E"/>
    <w:lvl w:ilvl="0" w:tplc="04090017">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99D67C5"/>
    <w:multiLevelType w:val="hybridMultilevel"/>
    <w:tmpl w:val="85F4588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8A06B6"/>
    <w:multiLevelType w:val="hybridMultilevel"/>
    <w:tmpl w:val="3F807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7F0B7E"/>
    <w:multiLevelType w:val="hybridMultilevel"/>
    <w:tmpl w:val="FB56C2B0"/>
    <w:lvl w:ilvl="0" w:tplc="C598CAD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E8D723A"/>
    <w:multiLevelType w:val="hybridMultilevel"/>
    <w:tmpl w:val="C682DF8C"/>
    <w:lvl w:ilvl="0" w:tplc="40090017">
      <w:start w:val="1"/>
      <w:numFmt w:val="lowerLetter"/>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EBA2A0B"/>
    <w:multiLevelType w:val="hybridMultilevel"/>
    <w:tmpl w:val="23E0CE1E"/>
    <w:lvl w:ilvl="0" w:tplc="9FF619C0">
      <w:start w:val="11"/>
      <w:numFmt w:val="bullet"/>
      <w:lvlText w:val="•"/>
      <w:lvlJc w:val="left"/>
      <w:pPr>
        <w:ind w:left="720" w:hanging="360"/>
      </w:pPr>
      <w:rPr>
        <w:rFonts w:ascii="Open Sans" w:eastAsiaTheme="minorHAnsi" w:hAnsi="Open Sans" w:cs="Open San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06F135A"/>
    <w:multiLevelType w:val="hybridMultilevel"/>
    <w:tmpl w:val="2C3EC45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0746218"/>
    <w:multiLevelType w:val="multilevel"/>
    <w:tmpl w:val="0E5C4F16"/>
    <w:lvl w:ilvl="0">
      <w:start w:val="1"/>
      <w:numFmt w:val="lowerLetter"/>
      <w:lvlText w:val="%1)"/>
      <w:lvlJc w:val="left"/>
      <w:pPr>
        <w:ind w:left="360" w:hanging="360"/>
      </w:pPr>
    </w:lvl>
    <w:lvl w:ilvl="1">
      <w:start w:val="1"/>
      <w:numFmt w:val="decimal"/>
      <w:lvlText w:val="%1.%2."/>
      <w:lvlJc w:val="left"/>
      <w:pPr>
        <w:ind w:left="432" w:hanging="432"/>
      </w:pPr>
      <w:rPr>
        <w:color w:val="F17B2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CB26B5"/>
    <w:multiLevelType w:val="hybridMultilevel"/>
    <w:tmpl w:val="45B6BBA0"/>
    <w:lvl w:ilvl="0" w:tplc="DE366730">
      <w:start w:val="1"/>
      <w:numFmt w:val="bullet"/>
      <w:lvlText w:val="•"/>
      <w:lvlJc w:val="left"/>
      <w:pPr>
        <w:ind w:left="720" w:hanging="360"/>
      </w:pPr>
      <w:rPr>
        <w:rFonts w:ascii="Open Sans" w:eastAsiaTheme="minorHAnsi" w:hAnsi="Open Sans" w:cs="Open San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DB13689"/>
    <w:multiLevelType w:val="hybridMultilevel"/>
    <w:tmpl w:val="07801C88"/>
    <w:lvl w:ilvl="0" w:tplc="DE366730">
      <w:start w:val="1"/>
      <w:numFmt w:val="bullet"/>
      <w:lvlText w:val="•"/>
      <w:lvlJc w:val="left"/>
      <w:pPr>
        <w:ind w:left="720" w:hanging="360"/>
      </w:pPr>
      <w:rPr>
        <w:rFonts w:ascii="Open Sans" w:eastAsiaTheme="minorHAnsi" w:hAnsi="Open Sans" w:cs="Open San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7"/>
  </w:num>
  <w:num w:numId="4">
    <w:abstractNumId w:val="11"/>
  </w:num>
  <w:num w:numId="5">
    <w:abstractNumId w:val="5"/>
  </w:num>
  <w:num w:numId="6">
    <w:abstractNumId w:val="14"/>
  </w:num>
  <w:num w:numId="7">
    <w:abstractNumId w:val="4"/>
  </w:num>
  <w:num w:numId="8">
    <w:abstractNumId w:val="8"/>
  </w:num>
  <w:num w:numId="9">
    <w:abstractNumId w:val="30"/>
  </w:num>
  <w:num w:numId="10">
    <w:abstractNumId w:val="7"/>
  </w:num>
  <w:num w:numId="11">
    <w:abstractNumId w:val="26"/>
  </w:num>
  <w:num w:numId="12">
    <w:abstractNumId w:val="23"/>
  </w:num>
  <w:num w:numId="13">
    <w:abstractNumId w:val="2"/>
  </w:num>
  <w:num w:numId="14">
    <w:abstractNumId w:val="0"/>
  </w:num>
  <w:num w:numId="15">
    <w:abstractNumId w:val="9"/>
  </w:num>
  <w:num w:numId="16">
    <w:abstractNumId w:val="12"/>
  </w:num>
  <w:num w:numId="17">
    <w:abstractNumId w:val="16"/>
  </w:num>
  <w:num w:numId="18">
    <w:abstractNumId w:val="20"/>
  </w:num>
  <w:num w:numId="19">
    <w:abstractNumId w:val="18"/>
  </w:num>
  <w:num w:numId="20">
    <w:abstractNumId w:val="28"/>
  </w:num>
  <w:num w:numId="21">
    <w:abstractNumId w:val="29"/>
  </w:num>
  <w:num w:numId="22">
    <w:abstractNumId w:val="3"/>
  </w:num>
  <w:num w:numId="23">
    <w:abstractNumId w:val="21"/>
  </w:num>
  <w:num w:numId="24">
    <w:abstractNumId w:val="6"/>
  </w:num>
  <w:num w:numId="25">
    <w:abstractNumId w:val="25"/>
  </w:num>
  <w:num w:numId="26">
    <w:abstractNumId w:val="1"/>
  </w:num>
  <w:num w:numId="27">
    <w:abstractNumId w:val="24"/>
  </w:num>
  <w:num w:numId="28">
    <w:abstractNumId w:val="15"/>
  </w:num>
  <w:num w:numId="29">
    <w:abstractNumId w:val="22"/>
  </w:num>
  <w:num w:numId="30">
    <w:abstractNumId w:val="19"/>
  </w:num>
  <w:num w:numId="31">
    <w:abstractNumId w:val="13"/>
  </w:num>
  <w:num w:numId="3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7F"/>
    <w:rsid w:val="000100D7"/>
    <w:rsid w:val="0002524B"/>
    <w:rsid w:val="00032725"/>
    <w:rsid w:val="000339E2"/>
    <w:rsid w:val="000346BB"/>
    <w:rsid w:val="00040CBE"/>
    <w:rsid w:val="000501D4"/>
    <w:rsid w:val="00050591"/>
    <w:rsid w:val="00063134"/>
    <w:rsid w:val="00076F63"/>
    <w:rsid w:val="00077EDA"/>
    <w:rsid w:val="000800DE"/>
    <w:rsid w:val="00083EF3"/>
    <w:rsid w:val="000B3A28"/>
    <w:rsid w:val="000C3E21"/>
    <w:rsid w:val="000C5F96"/>
    <w:rsid w:val="000D1F26"/>
    <w:rsid w:val="000D56A0"/>
    <w:rsid w:val="000E0FF9"/>
    <w:rsid w:val="000E51FE"/>
    <w:rsid w:val="000E6ACC"/>
    <w:rsid w:val="000E6DFE"/>
    <w:rsid w:val="001002F9"/>
    <w:rsid w:val="00100F74"/>
    <w:rsid w:val="00103366"/>
    <w:rsid w:val="00116FA3"/>
    <w:rsid w:val="0012515A"/>
    <w:rsid w:val="00132F20"/>
    <w:rsid w:val="0013468F"/>
    <w:rsid w:val="001436C4"/>
    <w:rsid w:val="00143F87"/>
    <w:rsid w:val="00152590"/>
    <w:rsid w:val="0016494A"/>
    <w:rsid w:val="001653BD"/>
    <w:rsid w:val="001729CF"/>
    <w:rsid w:val="00181062"/>
    <w:rsid w:val="00183220"/>
    <w:rsid w:val="00194505"/>
    <w:rsid w:val="001A5FE4"/>
    <w:rsid w:val="001A73F2"/>
    <w:rsid w:val="001B1565"/>
    <w:rsid w:val="001B66FE"/>
    <w:rsid w:val="001B6B3C"/>
    <w:rsid w:val="001E4DD5"/>
    <w:rsid w:val="00205AD3"/>
    <w:rsid w:val="002103AC"/>
    <w:rsid w:val="00224FF8"/>
    <w:rsid w:val="00225069"/>
    <w:rsid w:val="00256CE7"/>
    <w:rsid w:val="00277F71"/>
    <w:rsid w:val="002802F2"/>
    <w:rsid w:val="002A2A9C"/>
    <w:rsid w:val="002D32AF"/>
    <w:rsid w:val="002E0BBB"/>
    <w:rsid w:val="002E398A"/>
    <w:rsid w:val="002E5262"/>
    <w:rsid w:val="002E5FFF"/>
    <w:rsid w:val="00312B09"/>
    <w:rsid w:val="00316763"/>
    <w:rsid w:val="00321834"/>
    <w:rsid w:val="003250FF"/>
    <w:rsid w:val="00326B6F"/>
    <w:rsid w:val="0032748D"/>
    <w:rsid w:val="00342F56"/>
    <w:rsid w:val="003460B6"/>
    <w:rsid w:val="00367173"/>
    <w:rsid w:val="003701D9"/>
    <w:rsid w:val="003823A9"/>
    <w:rsid w:val="003A2573"/>
    <w:rsid w:val="003B447C"/>
    <w:rsid w:val="003C68B4"/>
    <w:rsid w:val="003E0271"/>
    <w:rsid w:val="003E463C"/>
    <w:rsid w:val="00405474"/>
    <w:rsid w:val="00407A36"/>
    <w:rsid w:val="004164B2"/>
    <w:rsid w:val="00422707"/>
    <w:rsid w:val="00427D77"/>
    <w:rsid w:val="00436E2F"/>
    <w:rsid w:val="004514A4"/>
    <w:rsid w:val="004532E7"/>
    <w:rsid w:val="00455B92"/>
    <w:rsid w:val="00455E28"/>
    <w:rsid w:val="00457CC2"/>
    <w:rsid w:val="00460835"/>
    <w:rsid w:val="0046522A"/>
    <w:rsid w:val="004658C3"/>
    <w:rsid w:val="004677D2"/>
    <w:rsid w:val="00467E75"/>
    <w:rsid w:val="00470287"/>
    <w:rsid w:val="0047039E"/>
    <w:rsid w:val="00473CCE"/>
    <w:rsid w:val="00475C9E"/>
    <w:rsid w:val="00487B16"/>
    <w:rsid w:val="00487C87"/>
    <w:rsid w:val="004A5192"/>
    <w:rsid w:val="004B5D6E"/>
    <w:rsid w:val="004C1EEA"/>
    <w:rsid w:val="004C7CAA"/>
    <w:rsid w:val="004E096C"/>
    <w:rsid w:val="004F2BCA"/>
    <w:rsid w:val="004F5CD2"/>
    <w:rsid w:val="0050146E"/>
    <w:rsid w:val="005042C9"/>
    <w:rsid w:val="00544602"/>
    <w:rsid w:val="005466AC"/>
    <w:rsid w:val="00557D67"/>
    <w:rsid w:val="00561EC4"/>
    <w:rsid w:val="00567F48"/>
    <w:rsid w:val="00576DD2"/>
    <w:rsid w:val="00583A71"/>
    <w:rsid w:val="0059685F"/>
    <w:rsid w:val="005A207A"/>
    <w:rsid w:val="005A2657"/>
    <w:rsid w:val="005B1076"/>
    <w:rsid w:val="005B1132"/>
    <w:rsid w:val="005C6119"/>
    <w:rsid w:val="005D335D"/>
    <w:rsid w:val="005D4207"/>
    <w:rsid w:val="005D796A"/>
    <w:rsid w:val="005E3A83"/>
    <w:rsid w:val="005E6244"/>
    <w:rsid w:val="005F2740"/>
    <w:rsid w:val="005F3DAF"/>
    <w:rsid w:val="005F460B"/>
    <w:rsid w:val="00602257"/>
    <w:rsid w:val="00604E07"/>
    <w:rsid w:val="0062221D"/>
    <w:rsid w:val="0062734D"/>
    <w:rsid w:val="006366B4"/>
    <w:rsid w:val="006533C2"/>
    <w:rsid w:val="00655A39"/>
    <w:rsid w:val="0066440E"/>
    <w:rsid w:val="006779EE"/>
    <w:rsid w:val="006B1D73"/>
    <w:rsid w:val="006B3B57"/>
    <w:rsid w:val="006D4AE6"/>
    <w:rsid w:val="006E4A94"/>
    <w:rsid w:val="006E4C2D"/>
    <w:rsid w:val="00702443"/>
    <w:rsid w:val="00720320"/>
    <w:rsid w:val="00726407"/>
    <w:rsid w:val="00734CF4"/>
    <w:rsid w:val="007365FD"/>
    <w:rsid w:val="00740C5C"/>
    <w:rsid w:val="00751EEA"/>
    <w:rsid w:val="00765730"/>
    <w:rsid w:val="0078126B"/>
    <w:rsid w:val="0078156D"/>
    <w:rsid w:val="007B2693"/>
    <w:rsid w:val="007C334C"/>
    <w:rsid w:val="007C36D5"/>
    <w:rsid w:val="007C67B2"/>
    <w:rsid w:val="007D3670"/>
    <w:rsid w:val="007F4029"/>
    <w:rsid w:val="0080012F"/>
    <w:rsid w:val="0081427D"/>
    <w:rsid w:val="00823682"/>
    <w:rsid w:val="008274B2"/>
    <w:rsid w:val="00832265"/>
    <w:rsid w:val="00834043"/>
    <w:rsid w:val="008344BB"/>
    <w:rsid w:val="00860C89"/>
    <w:rsid w:val="0087511C"/>
    <w:rsid w:val="008B26D7"/>
    <w:rsid w:val="008C23C5"/>
    <w:rsid w:val="008D0F2D"/>
    <w:rsid w:val="008D1848"/>
    <w:rsid w:val="008F3730"/>
    <w:rsid w:val="00915F9B"/>
    <w:rsid w:val="00923998"/>
    <w:rsid w:val="00940F29"/>
    <w:rsid w:val="00946145"/>
    <w:rsid w:val="009462DF"/>
    <w:rsid w:val="00951817"/>
    <w:rsid w:val="00961BC7"/>
    <w:rsid w:val="0096647F"/>
    <w:rsid w:val="00991616"/>
    <w:rsid w:val="00995059"/>
    <w:rsid w:val="0099716D"/>
    <w:rsid w:val="009B02F0"/>
    <w:rsid w:val="009D2E61"/>
    <w:rsid w:val="009F421C"/>
    <w:rsid w:val="00A01450"/>
    <w:rsid w:val="00A02E11"/>
    <w:rsid w:val="00A31659"/>
    <w:rsid w:val="00A343C0"/>
    <w:rsid w:val="00A41B84"/>
    <w:rsid w:val="00A54BFB"/>
    <w:rsid w:val="00A55A53"/>
    <w:rsid w:val="00A73FD2"/>
    <w:rsid w:val="00A762A7"/>
    <w:rsid w:val="00A932D1"/>
    <w:rsid w:val="00A93553"/>
    <w:rsid w:val="00A97CFE"/>
    <w:rsid w:val="00AA0C87"/>
    <w:rsid w:val="00AB41AB"/>
    <w:rsid w:val="00AC1493"/>
    <w:rsid w:val="00AC492B"/>
    <w:rsid w:val="00AE046D"/>
    <w:rsid w:val="00AF438F"/>
    <w:rsid w:val="00B177B6"/>
    <w:rsid w:val="00B22EEA"/>
    <w:rsid w:val="00B34C71"/>
    <w:rsid w:val="00B361AA"/>
    <w:rsid w:val="00B36C4D"/>
    <w:rsid w:val="00B40E16"/>
    <w:rsid w:val="00B410FA"/>
    <w:rsid w:val="00B432B5"/>
    <w:rsid w:val="00B53FDC"/>
    <w:rsid w:val="00B628FE"/>
    <w:rsid w:val="00B6322F"/>
    <w:rsid w:val="00B65284"/>
    <w:rsid w:val="00B86523"/>
    <w:rsid w:val="00B875BF"/>
    <w:rsid w:val="00B9072D"/>
    <w:rsid w:val="00B95BB4"/>
    <w:rsid w:val="00BB05AA"/>
    <w:rsid w:val="00BB0AD7"/>
    <w:rsid w:val="00BC0AB6"/>
    <w:rsid w:val="00BD6772"/>
    <w:rsid w:val="00BE0A1D"/>
    <w:rsid w:val="00BE7223"/>
    <w:rsid w:val="00BF407D"/>
    <w:rsid w:val="00C1475F"/>
    <w:rsid w:val="00C27896"/>
    <w:rsid w:val="00C36929"/>
    <w:rsid w:val="00C75B3D"/>
    <w:rsid w:val="00C87EBB"/>
    <w:rsid w:val="00C90231"/>
    <w:rsid w:val="00CA1AA5"/>
    <w:rsid w:val="00CA39F3"/>
    <w:rsid w:val="00CE289B"/>
    <w:rsid w:val="00CE3B07"/>
    <w:rsid w:val="00CF1EAF"/>
    <w:rsid w:val="00CF6036"/>
    <w:rsid w:val="00D03D92"/>
    <w:rsid w:val="00D10BD7"/>
    <w:rsid w:val="00D2171D"/>
    <w:rsid w:val="00D4161A"/>
    <w:rsid w:val="00D42E8C"/>
    <w:rsid w:val="00D52D31"/>
    <w:rsid w:val="00D5577B"/>
    <w:rsid w:val="00D57EDF"/>
    <w:rsid w:val="00D61151"/>
    <w:rsid w:val="00D6485F"/>
    <w:rsid w:val="00D65578"/>
    <w:rsid w:val="00D811B0"/>
    <w:rsid w:val="00D910F9"/>
    <w:rsid w:val="00D91BD0"/>
    <w:rsid w:val="00D93F2A"/>
    <w:rsid w:val="00DA4C5E"/>
    <w:rsid w:val="00DB1B59"/>
    <w:rsid w:val="00DB4B73"/>
    <w:rsid w:val="00DD053D"/>
    <w:rsid w:val="00DD32BC"/>
    <w:rsid w:val="00DE3966"/>
    <w:rsid w:val="00E07890"/>
    <w:rsid w:val="00E07EB9"/>
    <w:rsid w:val="00E12767"/>
    <w:rsid w:val="00E21811"/>
    <w:rsid w:val="00E24524"/>
    <w:rsid w:val="00E347C8"/>
    <w:rsid w:val="00E62083"/>
    <w:rsid w:val="00E6369F"/>
    <w:rsid w:val="00E65FBB"/>
    <w:rsid w:val="00E75247"/>
    <w:rsid w:val="00E75CFF"/>
    <w:rsid w:val="00E87A48"/>
    <w:rsid w:val="00E93278"/>
    <w:rsid w:val="00EA1B29"/>
    <w:rsid w:val="00EA2AD5"/>
    <w:rsid w:val="00EA3664"/>
    <w:rsid w:val="00EA5907"/>
    <w:rsid w:val="00EA7594"/>
    <w:rsid w:val="00EB27B9"/>
    <w:rsid w:val="00ED05C2"/>
    <w:rsid w:val="00ED2675"/>
    <w:rsid w:val="00EE06DC"/>
    <w:rsid w:val="00F05E4A"/>
    <w:rsid w:val="00F1182E"/>
    <w:rsid w:val="00F11E54"/>
    <w:rsid w:val="00F15550"/>
    <w:rsid w:val="00F32321"/>
    <w:rsid w:val="00F43D4A"/>
    <w:rsid w:val="00F44842"/>
    <w:rsid w:val="00F573A5"/>
    <w:rsid w:val="00F74691"/>
    <w:rsid w:val="00F93F58"/>
    <w:rsid w:val="00F95749"/>
    <w:rsid w:val="00FA6398"/>
    <w:rsid w:val="00FD5D3E"/>
    <w:rsid w:val="00FD7ECC"/>
    <w:rsid w:val="00FE7C6E"/>
    <w:rsid w:val="00FF5F4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A9F95"/>
  <w15:docId w15:val="{D097ED37-57C9-4DB1-B529-F211818D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2675"/>
    <w:pPr>
      <w:keepNext/>
      <w:keepLines/>
      <w:spacing w:before="240" w:after="0"/>
      <w:outlineLvl w:val="0"/>
    </w:pPr>
    <w:rPr>
      <w:rFonts w:ascii="Candara" w:eastAsiaTheme="majorEastAsia" w:hAnsi="Candara" w:cstheme="majorBidi"/>
      <w:color w:val="F17B27"/>
      <w:sz w:val="44"/>
      <w:szCs w:val="32"/>
    </w:rPr>
  </w:style>
  <w:style w:type="paragraph" w:styleId="Heading2">
    <w:name w:val="heading 2"/>
    <w:basedOn w:val="Normal"/>
    <w:next w:val="Normal"/>
    <w:link w:val="Heading2Char"/>
    <w:uiPriority w:val="9"/>
    <w:unhideWhenUsed/>
    <w:qFormat/>
    <w:rsid w:val="00DA4C5E"/>
    <w:pPr>
      <w:keepNext/>
      <w:keepLines/>
      <w:spacing w:before="40" w:after="0"/>
      <w:outlineLvl w:val="1"/>
    </w:pPr>
    <w:rPr>
      <w:rFonts w:ascii="Candara" w:eastAsiaTheme="majorEastAsia" w:hAnsi="Candara" w:cstheme="majorBidi"/>
      <w:sz w:val="44"/>
      <w:szCs w:val="26"/>
    </w:rPr>
  </w:style>
  <w:style w:type="paragraph" w:styleId="Heading3">
    <w:name w:val="heading 3"/>
    <w:basedOn w:val="Normal"/>
    <w:next w:val="Normal"/>
    <w:link w:val="Heading3Char"/>
    <w:uiPriority w:val="9"/>
    <w:unhideWhenUsed/>
    <w:qFormat/>
    <w:rsid w:val="00050591"/>
    <w:pPr>
      <w:keepNext/>
      <w:keepLines/>
      <w:spacing w:before="40" w:after="0"/>
      <w:outlineLvl w:val="2"/>
    </w:pPr>
    <w:rPr>
      <w:rFonts w:ascii="Candara" w:eastAsiaTheme="majorEastAsia" w:hAnsi="Candar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B07"/>
  </w:style>
  <w:style w:type="paragraph" w:styleId="Footer">
    <w:name w:val="footer"/>
    <w:basedOn w:val="Normal"/>
    <w:link w:val="FooterChar"/>
    <w:uiPriority w:val="99"/>
    <w:unhideWhenUsed/>
    <w:rsid w:val="00CE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B07"/>
  </w:style>
  <w:style w:type="paragraph" w:styleId="NoSpacing">
    <w:name w:val="No Spacing"/>
    <w:uiPriority w:val="1"/>
    <w:qFormat/>
    <w:rsid w:val="002802F2"/>
    <w:pPr>
      <w:spacing w:after="0" w:line="240" w:lineRule="auto"/>
    </w:pPr>
  </w:style>
  <w:style w:type="character" w:styleId="Hyperlink">
    <w:name w:val="Hyperlink"/>
    <w:basedOn w:val="DefaultParagraphFont"/>
    <w:uiPriority w:val="99"/>
    <w:unhideWhenUsed/>
    <w:rsid w:val="00DD053D"/>
    <w:rPr>
      <w:color w:val="0563C1" w:themeColor="hyperlink"/>
      <w:u w:val="single"/>
    </w:rPr>
  </w:style>
  <w:style w:type="paragraph" w:styleId="ListParagraph">
    <w:name w:val="List Paragraph"/>
    <w:basedOn w:val="Normal"/>
    <w:uiPriority w:val="34"/>
    <w:qFormat/>
    <w:rsid w:val="00475C9E"/>
    <w:pPr>
      <w:ind w:left="720"/>
      <w:contextualSpacing/>
    </w:pPr>
  </w:style>
  <w:style w:type="character" w:customStyle="1" w:styleId="Heading1Char">
    <w:name w:val="Heading 1 Char"/>
    <w:basedOn w:val="DefaultParagraphFont"/>
    <w:link w:val="Heading1"/>
    <w:uiPriority w:val="9"/>
    <w:rsid w:val="00ED2675"/>
    <w:rPr>
      <w:rFonts w:ascii="Candara" w:eastAsiaTheme="majorEastAsia" w:hAnsi="Candara" w:cstheme="majorBidi"/>
      <w:color w:val="F17B27"/>
      <w:sz w:val="44"/>
      <w:szCs w:val="32"/>
    </w:rPr>
  </w:style>
  <w:style w:type="table" w:styleId="TableGrid">
    <w:name w:val="Table Grid"/>
    <w:basedOn w:val="TableNormal"/>
    <w:uiPriority w:val="39"/>
    <w:rsid w:val="009F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Grid2"/>
    <w:uiPriority w:val="42"/>
    <w:rsid w:val="009F421C"/>
    <w:pPr>
      <w:spacing w:after="0" w:line="240" w:lineRule="auto"/>
    </w:pPr>
    <w:tblPr>
      <w:tblStyleRowBandSize w:val="1"/>
      <w:tblStyleColBandSize w:val="1"/>
      <w:tblBorders>
        <w:top w:val="single" w:sz="12" w:space="0" w:color="auto"/>
        <w:bottom w:val="single" w:sz="12" w:space="0" w:color="auto"/>
        <w:insideH w:val="none" w:sz="0" w:space="0" w:color="auto"/>
        <w:insideV w:val="none" w:sz="0" w:space="0" w:color="auto"/>
      </w:tblBorders>
    </w:tblPr>
    <w:tcPr>
      <w:shd w:val="clear" w:color="auto" w:fill="auto"/>
    </w:tcPr>
    <w:tblStylePr w:type="firstRow">
      <w:rPr>
        <w:b/>
        <w:bCs/>
      </w:rPr>
      <w:tblPr/>
      <w:tcPr>
        <w:tcBorders>
          <w:bottom w:val="single" w:sz="4" w:space="0" w:color="7F7F7F" w:themeColor="text1" w:themeTint="80"/>
          <w:tl2br w:val="none" w:sz="0" w:space="0" w:color="auto"/>
          <w:tr2bl w:val="none" w:sz="0" w:space="0" w:color="auto"/>
        </w:tcBorders>
      </w:tcPr>
    </w:tblStylePr>
    <w:tblStylePr w:type="lastRow">
      <w:rPr>
        <w:b/>
        <w:bCs/>
      </w:rPr>
      <w:tblPr/>
      <w:tcPr>
        <w:tcBorders>
          <w:top w:val="single" w:sz="4" w:space="0" w:color="7F7F7F" w:themeColor="text1" w:themeTint="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DA4C5E"/>
    <w:rPr>
      <w:rFonts w:ascii="Candara" w:eastAsiaTheme="majorEastAsia" w:hAnsi="Candara" w:cstheme="majorBidi"/>
      <w:sz w:val="44"/>
      <w:szCs w:val="26"/>
    </w:rPr>
  </w:style>
  <w:style w:type="character" w:customStyle="1" w:styleId="Heading3Char">
    <w:name w:val="Heading 3 Char"/>
    <w:basedOn w:val="DefaultParagraphFont"/>
    <w:link w:val="Heading3"/>
    <w:uiPriority w:val="9"/>
    <w:rsid w:val="00050591"/>
    <w:rPr>
      <w:rFonts w:ascii="Candara" w:eastAsiaTheme="majorEastAsia" w:hAnsi="Candara" w:cstheme="majorBidi"/>
      <w:sz w:val="28"/>
      <w:szCs w:val="24"/>
    </w:rPr>
  </w:style>
  <w:style w:type="paragraph" w:styleId="TOCHeading">
    <w:name w:val="TOC Heading"/>
    <w:basedOn w:val="Heading1"/>
    <w:next w:val="Normal"/>
    <w:uiPriority w:val="39"/>
    <w:unhideWhenUsed/>
    <w:qFormat/>
    <w:rsid w:val="00D57EDF"/>
    <w:pPr>
      <w:outlineLvl w:val="9"/>
    </w:pPr>
    <w:rPr>
      <w:rFonts w:asciiTheme="majorHAnsi" w:hAnsiTheme="majorHAnsi"/>
      <w:sz w:val="32"/>
      <w:lang w:val="en-US"/>
    </w:rPr>
  </w:style>
  <w:style w:type="paragraph" w:styleId="TOC1">
    <w:name w:val="toc 1"/>
    <w:basedOn w:val="Normal"/>
    <w:next w:val="Normal"/>
    <w:autoRedefine/>
    <w:uiPriority w:val="39"/>
    <w:unhideWhenUsed/>
    <w:rsid w:val="008F3730"/>
    <w:pPr>
      <w:tabs>
        <w:tab w:val="left" w:pos="857"/>
        <w:tab w:val="left" w:pos="1080"/>
        <w:tab w:val="right" w:leader="dot" w:pos="8789"/>
      </w:tabs>
      <w:spacing w:after="100"/>
      <w:ind w:left="284"/>
    </w:pPr>
  </w:style>
  <w:style w:type="paragraph" w:styleId="TOC2">
    <w:name w:val="toc 2"/>
    <w:basedOn w:val="Normal"/>
    <w:next w:val="Normal"/>
    <w:autoRedefine/>
    <w:uiPriority w:val="39"/>
    <w:unhideWhenUsed/>
    <w:rsid w:val="00823682"/>
    <w:pPr>
      <w:tabs>
        <w:tab w:val="left" w:pos="1440"/>
        <w:tab w:val="right" w:leader="dot" w:pos="9016"/>
      </w:tabs>
      <w:spacing w:after="100"/>
      <w:ind w:left="630"/>
    </w:pPr>
  </w:style>
  <w:style w:type="paragraph" w:styleId="TOC3">
    <w:name w:val="toc 3"/>
    <w:basedOn w:val="Normal"/>
    <w:next w:val="Normal"/>
    <w:autoRedefine/>
    <w:uiPriority w:val="39"/>
    <w:unhideWhenUsed/>
    <w:rsid w:val="008F3730"/>
    <w:pPr>
      <w:tabs>
        <w:tab w:val="left" w:pos="1641"/>
        <w:tab w:val="left" w:pos="1800"/>
        <w:tab w:val="right" w:leader="dot" w:pos="8789"/>
      </w:tabs>
      <w:spacing w:after="100"/>
      <w:ind w:left="709"/>
    </w:pPr>
  </w:style>
  <w:style w:type="table" w:styleId="TableGrid2">
    <w:name w:val="Table Grid 2"/>
    <w:basedOn w:val="TableNormal"/>
    <w:uiPriority w:val="99"/>
    <w:semiHidden/>
    <w:unhideWhenUsed/>
    <w:rsid w:val="00D65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5F46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60B"/>
    <w:rPr>
      <w:rFonts w:ascii="Lucida Grande" w:hAnsi="Lucida Grande" w:cs="Lucida Grande"/>
      <w:sz w:val="18"/>
      <w:szCs w:val="18"/>
    </w:rPr>
  </w:style>
  <w:style w:type="character" w:styleId="PageNumber">
    <w:name w:val="page number"/>
    <w:basedOn w:val="DefaultParagraphFont"/>
    <w:uiPriority w:val="99"/>
    <w:semiHidden/>
    <w:unhideWhenUsed/>
    <w:rsid w:val="0046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ntact@idcube.co.i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idcubesystem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hyperlink" Target="mailto:contact@idcube.co.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dcubesystem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5DCA3E38134EBCB4665A1D3B8AC9CD"/>
        <w:category>
          <w:name w:val="General"/>
          <w:gallery w:val="placeholder"/>
        </w:category>
        <w:types>
          <w:type w:val="bbPlcHdr"/>
        </w:types>
        <w:behaviors>
          <w:behavior w:val="content"/>
        </w:behaviors>
        <w:guid w:val="{0F2A38D8-61C4-474F-8DA9-0972FDE3D3CC}"/>
      </w:docPartPr>
      <w:docPartBody>
        <w:p w:rsidR="00000000" w:rsidRDefault="00CF398D" w:rsidP="00CF398D">
          <w:pPr>
            <w:pStyle w:val="025DCA3E38134EBCB4665A1D3B8AC9CD"/>
          </w:pPr>
          <w:r>
            <w:rPr>
              <w:caps/>
              <w:color w:val="FFFFFF" w:themeColor="background1"/>
            </w:rPr>
            <w:t>[Author Name]</w:t>
          </w:r>
        </w:p>
      </w:docPartBody>
    </w:docPart>
    <w:docPart>
      <w:docPartPr>
        <w:name w:val="4169ADE40E1F436F9AA2166B79687AB8"/>
        <w:category>
          <w:name w:val="General"/>
          <w:gallery w:val="placeholder"/>
        </w:category>
        <w:types>
          <w:type w:val="bbPlcHdr"/>
        </w:types>
        <w:behaviors>
          <w:behavior w:val="content"/>
        </w:behaviors>
        <w:guid w:val="{97B17AB0-6DC6-482A-ABE8-3747DEE7379D}"/>
      </w:docPartPr>
      <w:docPartBody>
        <w:p w:rsidR="00000000" w:rsidRDefault="00CF398D" w:rsidP="00CF398D">
          <w:pPr>
            <w:pStyle w:val="4169ADE40E1F436F9AA2166B79687AB8"/>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Open Sans">
    <w:altName w:val="Menlo Regular"/>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bas Neue">
    <w:panose1 w:val="00000000000000000000"/>
    <w:charset w:val="00"/>
    <w:family w:val="swiss"/>
    <w:notTrueType/>
    <w:pitch w:val="variable"/>
    <w:sig w:usb0="00000007" w:usb1="00000001" w:usb2="00000000" w:usb3="00000000" w:csb0="00000093" w:csb1="00000000"/>
  </w:font>
  <w:font w:name="Bebas">
    <w:panose1 w:val="00000000000000000000"/>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8D"/>
    <w:rsid w:val="007B09C4"/>
    <w:rsid w:val="00CF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E021BC60A74CB79342536B960FA99F">
    <w:name w:val="B2E021BC60A74CB79342536B960FA99F"/>
    <w:rsid w:val="00CF398D"/>
  </w:style>
  <w:style w:type="paragraph" w:customStyle="1" w:styleId="025DCA3E38134EBCB4665A1D3B8AC9CD">
    <w:name w:val="025DCA3E38134EBCB4665A1D3B8AC9CD"/>
    <w:rsid w:val="00CF398D"/>
  </w:style>
  <w:style w:type="paragraph" w:customStyle="1" w:styleId="6320BE11A65A4A5FA1ECC16F9CA12389">
    <w:name w:val="6320BE11A65A4A5FA1ECC16F9CA12389"/>
    <w:rsid w:val="00CF398D"/>
  </w:style>
  <w:style w:type="paragraph" w:customStyle="1" w:styleId="4169ADE40E1F436F9AA2166B79687AB8">
    <w:name w:val="4169ADE40E1F436F9AA2166B79687AB8"/>
    <w:rsid w:val="00CF398D"/>
  </w:style>
  <w:style w:type="paragraph" w:customStyle="1" w:styleId="09A209C20BF541AE806208561EAC5F68">
    <w:name w:val="09A209C20BF541AE806208561EAC5F68"/>
    <w:rsid w:val="00CF398D"/>
  </w:style>
  <w:style w:type="paragraph" w:customStyle="1" w:styleId="A68F8EDF4AB042A8AE8FAD87CB8D052E">
    <w:name w:val="A68F8EDF4AB042A8AE8FAD87CB8D052E"/>
    <w:rsid w:val="00CF3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81E2A-87AE-44F7-A251-A02C19AE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4</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www.idcubesystems.com  </dc:creator>
  <cp:keywords/>
  <dc:description/>
  <cp:lastModifiedBy>PW_PAYALPC</cp:lastModifiedBy>
  <cp:revision>130</cp:revision>
  <cp:lastPrinted>2015-04-07T19:17:00Z</cp:lastPrinted>
  <dcterms:created xsi:type="dcterms:W3CDTF">2015-04-08T07:49:00Z</dcterms:created>
  <dcterms:modified xsi:type="dcterms:W3CDTF">2016-05-31T05:23:00Z</dcterms:modified>
</cp:coreProperties>
</file>